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F2" w:rsidRDefault="00B13BF2" w:rsidP="00B13BF2">
      <w:pPr>
        <w:pStyle w:val="a3"/>
        <w:spacing w:line="312" w:lineRule="auto"/>
        <w:rPr>
          <w:b/>
          <w:bCs/>
        </w:rPr>
      </w:pPr>
      <w:r>
        <w:rPr>
          <w:b/>
          <w:bCs/>
        </w:rPr>
        <w:t xml:space="preserve">ТЕРРИТОРИАЛЬНАЯ ИЗБИРАТЕЛЬНАЯ КОМИССИЯ </w:t>
      </w:r>
    </w:p>
    <w:p w:rsidR="00B13BF2" w:rsidRDefault="00B13BF2" w:rsidP="00B13BF2">
      <w:pPr>
        <w:pStyle w:val="a3"/>
        <w:spacing w:line="312" w:lineRule="auto"/>
        <w:rPr>
          <w:sz w:val="32"/>
        </w:rPr>
      </w:pPr>
      <w:r>
        <w:rPr>
          <w:b/>
          <w:bCs/>
        </w:rPr>
        <w:t>БЕЛИНСКОГО РАЙОНА</w:t>
      </w:r>
    </w:p>
    <w:p w:rsidR="00B13BF2" w:rsidRDefault="00B13BF2" w:rsidP="00B13BF2">
      <w:pPr>
        <w:pBdr>
          <w:bottom w:val="thinThickLargeGap" w:sz="24" w:space="1" w:color="auto"/>
        </w:pBdr>
        <w:spacing w:line="312" w:lineRule="auto"/>
        <w:jc w:val="center"/>
        <w:rPr>
          <w:b/>
        </w:rPr>
      </w:pPr>
    </w:p>
    <w:p w:rsidR="00B13BF2" w:rsidRDefault="00B13BF2" w:rsidP="00B13BF2">
      <w:pPr>
        <w:spacing w:line="312" w:lineRule="auto"/>
      </w:pPr>
    </w:p>
    <w:p w:rsidR="00B13BF2" w:rsidRDefault="00B13BF2" w:rsidP="00B13BF2">
      <w:pPr>
        <w:spacing w:line="312" w:lineRule="auto"/>
        <w:jc w:val="center"/>
        <w:rPr>
          <w:b/>
          <w:sz w:val="44"/>
        </w:rPr>
      </w:pPr>
      <w:r>
        <w:rPr>
          <w:b/>
          <w:sz w:val="44"/>
        </w:rPr>
        <w:t>ПОСТАНОВЛЕНИЕ</w:t>
      </w:r>
    </w:p>
    <w:p w:rsidR="00B13BF2" w:rsidRDefault="00B13BF2" w:rsidP="00B13BF2">
      <w:pPr>
        <w:spacing w:line="312" w:lineRule="auto"/>
        <w:jc w:val="center"/>
      </w:pPr>
    </w:p>
    <w:tbl>
      <w:tblPr>
        <w:tblW w:w="0" w:type="auto"/>
        <w:tblLayout w:type="fixed"/>
        <w:tblLook w:val="0000"/>
      </w:tblPr>
      <w:tblGrid>
        <w:gridCol w:w="5068"/>
        <w:gridCol w:w="4821"/>
      </w:tblGrid>
      <w:tr w:rsidR="00B13BF2" w:rsidTr="00B13BF2">
        <w:tc>
          <w:tcPr>
            <w:tcW w:w="5068" w:type="dxa"/>
          </w:tcPr>
          <w:p w:rsidR="00B13BF2" w:rsidRDefault="00B13BF2" w:rsidP="00E7185E">
            <w:pPr>
              <w:spacing w:line="312" w:lineRule="auto"/>
              <w:rPr>
                <w:u w:val="single"/>
              </w:rPr>
            </w:pPr>
            <w:r>
              <w:rPr>
                <w:u w:val="single"/>
              </w:rPr>
              <w:t xml:space="preserve">от " </w:t>
            </w:r>
            <w:r w:rsidR="00E7185E">
              <w:rPr>
                <w:u w:val="single"/>
              </w:rPr>
              <w:t>26</w:t>
            </w:r>
            <w:r>
              <w:rPr>
                <w:u w:val="single"/>
              </w:rPr>
              <w:t xml:space="preserve"> "</w:t>
            </w:r>
            <w:r w:rsidR="00E7185E">
              <w:rPr>
                <w:u w:val="single"/>
              </w:rPr>
              <w:t xml:space="preserve">  марта</w:t>
            </w:r>
            <w:r>
              <w:rPr>
                <w:u w:val="single"/>
              </w:rPr>
              <w:t xml:space="preserve"> 201</w:t>
            </w:r>
            <w:r w:rsidR="00B1144C">
              <w:rPr>
                <w:u w:val="single"/>
                <w:lang w:val="en-US"/>
              </w:rPr>
              <w:t>8</w:t>
            </w:r>
            <w:r>
              <w:rPr>
                <w:u w:val="single"/>
              </w:rPr>
              <w:t xml:space="preserve"> года</w:t>
            </w:r>
          </w:p>
        </w:tc>
        <w:tc>
          <w:tcPr>
            <w:tcW w:w="4821" w:type="dxa"/>
          </w:tcPr>
          <w:p w:rsidR="00B13BF2" w:rsidRPr="004243EF" w:rsidRDefault="00B13BF2" w:rsidP="00E7185E">
            <w:pPr>
              <w:spacing w:line="312" w:lineRule="auto"/>
              <w:jc w:val="right"/>
              <w:rPr>
                <w:u w:val="single"/>
              </w:rPr>
            </w:pPr>
            <w:r w:rsidRPr="004243EF">
              <w:rPr>
                <w:u w:val="single"/>
              </w:rPr>
              <w:t xml:space="preserve">№ </w:t>
            </w:r>
            <w:r w:rsidR="00E7185E">
              <w:rPr>
                <w:u w:val="single"/>
              </w:rPr>
              <w:t>98</w:t>
            </w:r>
            <w:r w:rsidRPr="004243EF">
              <w:rPr>
                <w:u w:val="single"/>
              </w:rPr>
              <w:t>/</w:t>
            </w:r>
            <w:r w:rsidR="00E7185E">
              <w:rPr>
                <w:u w:val="single"/>
              </w:rPr>
              <w:t>255</w:t>
            </w:r>
          </w:p>
        </w:tc>
      </w:tr>
    </w:tbl>
    <w:p w:rsidR="00B13BF2" w:rsidRDefault="00B13BF2" w:rsidP="00B13BF2">
      <w:pPr>
        <w:spacing w:line="312" w:lineRule="auto"/>
        <w:jc w:val="center"/>
      </w:pPr>
      <w:r>
        <w:t>г. Белинский</w:t>
      </w:r>
    </w:p>
    <w:p w:rsidR="00B13BF2" w:rsidRDefault="00B13BF2" w:rsidP="00B13BF2">
      <w:pPr>
        <w:jc w:val="center"/>
        <w:rPr>
          <w:b/>
          <w:sz w:val="26"/>
        </w:rPr>
      </w:pPr>
    </w:p>
    <w:p w:rsidR="00B13BF2" w:rsidRDefault="00B13BF2" w:rsidP="00B13BF2">
      <w:pPr>
        <w:spacing w:line="288" w:lineRule="auto"/>
        <w:jc w:val="center"/>
        <w:rPr>
          <w:color w:val="000000"/>
        </w:rPr>
      </w:pPr>
    </w:p>
    <w:p w:rsidR="00B13BF2" w:rsidRDefault="00B13BF2" w:rsidP="00B13BF2">
      <w:pPr>
        <w:spacing w:line="288" w:lineRule="auto"/>
        <w:jc w:val="center"/>
        <w:rPr>
          <w:color w:val="000000"/>
        </w:rPr>
      </w:pPr>
    </w:p>
    <w:p w:rsidR="00E7185E" w:rsidRPr="00E7185E" w:rsidRDefault="00B13BF2" w:rsidP="00E7185E">
      <w:pPr>
        <w:autoSpaceDE w:val="0"/>
        <w:autoSpaceDN w:val="0"/>
        <w:adjustRightInd w:val="0"/>
        <w:jc w:val="center"/>
        <w:rPr>
          <w:b/>
          <w:sz w:val="26"/>
        </w:rPr>
      </w:pPr>
      <w:bookmarkStart w:id="0" w:name="sub_20000"/>
      <w:r w:rsidRPr="002C3CA0">
        <w:rPr>
          <w:b/>
          <w:sz w:val="26"/>
        </w:rPr>
        <w:t xml:space="preserve">О проведении </w:t>
      </w:r>
      <w:r w:rsidR="00E7185E">
        <w:rPr>
          <w:b/>
          <w:sz w:val="26"/>
        </w:rPr>
        <w:t xml:space="preserve">первого тура </w:t>
      </w:r>
      <w:r w:rsidR="00E7185E" w:rsidRPr="00E7185E">
        <w:rPr>
          <w:b/>
          <w:sz w:val="26"/>
        </w:rPr>
        <w:t>областной олимпиады среди учащихся 10-11</w:t>
      </w:r>
    </w:p>
    <w:p w:rsidR="00E7185E" w:rsidRPr="00E7185E" w:rsidRDefault="00E7185E" w:rsidP="00E7185E">
      <w:pPr>
        <w:autoSpaceDE w:val="0"/>
        <w:autoSpaceDN w:val="0"/>
        <w:adjustRightInd w:val="0"/>
        <w:jc w:val="center"/>
        <w:rPr>
          <w:b/>
          <w:sz w:val="26"/>
        </w:rPr>
      </w:pPr>
      <w:r w:rsidRPr="00E7185E">
        <w:rPr>
          <w:b/>
          <w:sz w:val="26"/>
        </w:rPr>
        <w:t xml:space="preserve">классов общеобразовательных организаций </w:t>
      </w:r>
      <w:r>
        <w:rPr>
          <w:b/>
          <w:sz w:val="26"/>
        </w:rPr>
        <w:t xml:space="preserve">Белинского района </w:t>
      </w:r>
      <w:r w:rsidRPr="00E7185E">
        <w:rPr>
          <w:b/>
          <w:sz w:val="26"/>
        </w:rPr>
        <w:t>по основам</w:t>
      </w:r>
    </w:p>
    <w:p w:rsidR="00B13BF2" w:rsidRPr="00E7185E" w:rsidRDefault="00E7185E" w:rsidP="00E7185E">
      <w:pPr>
        <w:tabs>
          <w:tab w:val="num" w:pos="1800"/>
        </w:tabs>
        <w:spacing w:line="288" w:lineRule="auto"/>
        <w:ind w:right="-57" w:firstLine="840"/>
        <w:jc w:val="center"/>
        <w:rPr>
          <w:b/>
          <w:sz w:val="26"/>
        </w:rPr>
      </w:pPr>
      <w:r w:rsidRPr="00E7185E">
        <w:rPr>
          <w:b/>
          <w:sz w:val="26"/>
        </w:rPr>
        <w:t>избирательного права и избирательного процесса</w:t>
      </w:r>
    </w:p>
    <w:p w:rsidR="00B13BF2" w:rsidRDefault="00B13BF2" w:rsidP="00B13BF2">
      <w:pPr>
        <w:spacing w:line="288" w:lineRule="auto"/>
        <w:jc w:val="center"/>
        <w:rPr>
          <w:sz w:val="26"/>
        </w:rPr>
      </w:pPr>
    </w:p>
    <w:p w:rsidR="00B13BF2" w:rsidRDefault="00B13BF2" w:rsidP="00B13BF2">
      <w:pPr>
        <w:spacing w:line="288" w:lineRule="auto"/>
        <w:rPr>
          <w:sz w:val="26"/>
        </w:rPr>
      </w:pPr>
    </w:p>
    <w:p w:rsidR="00B13BF2" w:rsidRDefault="00B13BF2" w:rsidP="00B13BF2">
      <w:pPr>
        <w:tabs>
          <w:tab w:val="num" w:pos="1800"/>
        </w:tabs>
        <w:spacing w:line="288" w:lineRule="auto"/>
        <w:ind w:right="-57" w:firstLine="840"/>
        <w:jc w:val="both"/>
        <w:rPr>
          <w:sz w:val="26"/>
        </w:rPr>
      </w:pPr>
      <w:r>
        <w:rPr>
          <w:sz w:val="26"/>
        </w:rPr>
        <w:t>В целях активизации избирателей, в том числе будущих, привлечения внимания и повышения доверия избирателей  к институту выборов, а также повышения значимости выборов в глазах избирателей</w:t>
      </w:r>
      <w:r w:rsidR="002C3CA0">
        <w:rPr>
          <w:sz w:val="26"/>
        </w:rPr>
        <w:t>.</w:t>
      </w:r>
    </w:p>
    <w:p w:rsidR="00B13BF2" w:rsidRDefault="00B13BF2" w:rsidP="00B13BF2">
      <w:pPr>
        <w:spacing w:line="288" w:lineRule="auto"/>
        <w:ind w:firstLine="851"/>
        <w:jc w:val="both"/>
        <w:rPr>
          <w:color w:val="000000"/>
          <w:sz w:val="26"/>
        </w:rPr>
      </w:pPr>
      <w:r>
        <w:rPr>
          <w:bCs/>
          <w:sz w:val="26"/>
        </w:rPr>
        <w:t xml:space="preserve"> </w:t>
      </w:r>
    </w:p>
    <w:p w:rsidR="00B13BF2" w:rsidRDefault="00B13BF2" w:rsidP="00B13BF2">
      <w:pPr>
        <w:spacing w:line="288" w:lineRule="auto"/>
        <w:jc w:val="center"/>
        <w:rPr>
          <w:color w:val="000000"/>
          <w:sz w:val="26"/>
        </w:rPr>
      </w:pPr>
      <w:r>
        <w:rPr>
          <w:color w:val="000000"/>
          <w:sz w:val="26"/>
        </w:rPr>
        <w:t>Территориальная избирательная комиссия Белинского района</w:t>
      </w:r>
    </w:p>
    <w:p w:rsidR="00B13BF2" w:rsidRDefault="00B13BF2" w:rsidP="00B13BF2">
      <w:pPr>
        <w:spacing w:line="288" w:lineRule="auto"/>
        <w:jc w:val="center"/>
        <w:rPr>
          <w:b/>
          <w:color w:val="000000"/>
          <w:spacing w:val="100"/>
          <w:sz w:val="26"/>
        </w:rPr>
      </w:pPr>
      <w:r>
        <w:rPr>
          <w:b/>
          <w:color w:val="000000"/>
          <w:spacing w:val="100"/>
          <w:sz w:val="26"/>
        </w:rPr>
        <w:t>постановил</w:t>
      </w:r>
      <w:r w:rsidR="005343A1">
        <w:rPr>
          <w:b/>
          <w:color w:val="000000"/>
          <w:spacing w:val="100"/>
          <w:sz w:val="26"/>
        </w:rPr>
        <w:t>яет</w:t>
      </w:r>
      <w:r>
        <w:rPr>
          <w:b/>
          <w:color w:val="000000"/>
          <w:spacing w:val="100"/>
          <w:sz w:val="26"/>
        </w:rPr>
        <w:t>:</w:t>
      </w:r>
    </w:p>
    <w:p w:rsidR="00B13BF2" w:rsidRDefault="00B13BF2" w:rsidP="00B13BF2">
      <w:pPr>
        <w:spacing w:line="288" w:lineRule="auto"/>
        <w:rPr>
          <w:sz w:val="26"/>
        </w:rPr>
      </w:pPr>
    </w:p>
    <w:p w:rsidR="00B13BF2" w:rsidRPr="00E7185E" w:rsidRDefault="00B13BF2" w:rsidP="00E7185E">
      <w:pPr>
        <w:autoSpaceDE w:val="0"/>
        <w:autoSpaceDN w:val="0"/>
        <w:adjustRightInd w:val="0"/>
        <w:ind w:firstLine="851"/>
        <w:rPr>
          <w:sz w:val="26"/>
        </w:rPr>
      </w:pPr>
      <w:r w:rsidRPr="00E7185E">
        <w:rPr>
          <w:sz w:val="26"/>
        </w:rPr>
        <w:t xml:space="preserve">1. </w:t>
      </w:r>
      <w:r w:rsidR="00E7185E">
        <w:rPr>
          <w:sz w:val="26"/>
        </w:rPr>
        <w:t>О</w:t>
      </w:r>
      <w:r w:rsidR="00E7185E" w:rsidRPr="00E7185E">
        <w:rPr>
          <w:sz w:val="26"/>
        </w:rPr>
        <w:t>рганиз</w:t>
      </w:r>
      <w:r w:rsidR="00E7185E">
        <w:rPr>
          <w:sz w:val="26"/>
        </w:rPr>
        <w:t>ова</w:t>
      </w:r>
      <w:r w:rsidR="00E7185E" w:rsidRPr="00E7185E">
        <w:rPr>
          <w:sz w:val="26"/>
        </w:rPr>
        <w:t>т</w:t>
      </w:r>
      <w:r w:rsidR="00E7185E">
        <w:rPr>
          <w:sz w:val="26"/>
        </w:rPr>
        <w:t>ь</w:t>
      </w:r>
      <w:r w:rsidR="00E7185E" w:rsidRPr="00E7185E">
        <w:rPr>
          <w:sz w:val="26"/>
        </w:rPr>
        <w:t xml:space="preserve"> и пров</w:t>
      </w:r>
      <w:r w:rsidR="00E7185E">
        <w:rPr>
          <w:sz w:val="26"/>
        </w:rPr>
        <w:t>ести</w:t>
      </w:r>
      <w:r w:rsidR="00E7185E" w:rsidRPr="00E7185E">
        <w:rPr>
          <w:sz w:val="26"/>
        </w:rPr>
        <w:t xml:space="preserve"> совместно с </w:t>
      </w:r>
      <w:r w:rsidR="00E7185E">
        <w:rPr>
          <w:sz w:val="26"/>
        </w:rPr>
        <w:t xml:space="preserve">отделом </w:t>
      </w:r>
      <w:r w:rsidR="00E7185E" w:rsidRPr="00E7185E">
        <w:rPr>
          <w:sz w:val="26"/>
        </w:rPr>
        <w:t xml:space="preserve">образования </w:t>
      </w:r>
      <w:r w:rsidR="00E7185E">
        <w:rPr>
          <w:sz w:val="26"/>
        </w:rPr>
        <w:t xml:space="preserve">Белинского </w:t>
      </w:r>
      <w:r w:rsidR="00E7185E" w:rsidRPr="00E7185E">
        <w:rPr>
          <w:sz w:val="26"/>
        </w:rPr>
        <w:t>ра</w:t>
      </w:r>
      <w:r w:rsidR="00E7185E">
        <w:rPr>
          <w:sz w:val="26"/>
        </w:rPr>
        <w:t xml:space="preserve">йона </w:t>
      </w:r>
      <w:r w:rsidR="00E7185E" w:rsidRPr="00E7185E">
        <w:rPr>
          <w:sz w:val="26"/>
        </w:rPr>
        <w:t>первый этап олимпиады первого тура областной олимпиады среди учащихся 10-11классов общеобразовательных организаций Белинского района по основам</w:t>
      </w:r>
      <w:r w:rsidR="00E7185E">
        <w:rPr>
          <w:sz w:val="26"/>
        </w:rPr>
        <w:t xml:space="preserve"> </w:t>
      </w:r>
      <w:r w:rsidR="00E7185E" w:rsidRPr="00E7185E">
        <w:rPr>
          <w:sz w:val="26"/>
        </w:rPr>
        <w:t>избирательного права и избирательного процесса</w:t>
      </w:r>
      <w:r w:rsidRPr="00E7185E">
        <w:rPr>
          <w:sz w:val="26"/>
        </w:rPr>
        <w:t xml:space="preserve">, в срок с </w:t>
      </w:r>
      <w:r w:rsidR="00880725" w:rsidRPr="00880725">
        <w:rPr>
          <w:sz w:val="26"/>
        </w:rPr>
        <w:t>26</w:t>
      </w:r>
      <w:r w:rsidR="00CA6799">
        <w:rPr>
          <w:sz w:val="26"/>
        </w:rPr>
        <w:t xml:space="preserve"> марта</w:t>
      </w:r>
      <w:r w:rsidRPr="00E7185E">
        <w:rPr>
          <w:sz w:val="26"/>
        </w:rPr>
        <w:t>.201</w:t>
      </w:r>
      <w:r w:rsidR="00B1144C" w:rsidRPr="00E7185E">
        <w:rPr>
          <w:sz w:val="26"/>
        </w:rPr>
        <w:t>8</w:t>
      </w:r>
      <w:r w:rsidRPr="00E7185E">
        <w:rPr>
          <w:sz w:val="26"/>
        </w:rPr>
        <w:t xml:space="preserve">г. по </w:t>
      </w:r>
      <w:r w:rsidR="00943D45" w:rsidRPr="00E7185E">
        <w:rPr>
          <w:sz w:val="26"/>
        </w:rPr>
        <w:t>1</w:t>
      </w:r>
      <w:r w:rsidR="00880725" w:rsidRPr="00CA6799">
        <w:rPr>
          <w:sz w:val="26"/>
        </w:rPr>
        <w:t>3</w:t>
      </w:r>
      <w:r w:rsidR="00CA6799">
        <w:rPr>
          <w:sz w:val="26"/>
        </w:rPr>
        <w:t xml:space="preserve"> апреля</w:t>
      </w:r>
      <w:r w:rsidRPr="00E7185E">
        <w:rPr>
          <w:sz w:val="26"/>
        </w:rPr>
        <w:t>.201</w:t>
      </w:r>
      <w:r w:rsidR="00B1144C" w:rsidRPr="00E7185E">
        <w:rPr>
          <w:sz w:val="26"/>
        </w:rPr>
        <w:t>8</w:t>
      </w:r>
      <w:r w:rsidRPr="00E7185E">
        <w:rPr>
          <w:sz w:val="26"/>
        </w:rPr>
        <w:t>г.</w:t>
      </w:r>
    </w:p>
    <w:p w:rsidR="00B1144C" w:rsidRDefault="00E7185E" w:rsidP="00E7185E">
      <w:pPr>
        <w:spacing w:line="288" w:lineRule="auto"/>
        <w:ind w:firstLine="851"/>
        <w:jc w:val="both"/>
        <w:rPr>
          <w:sz w:val="26"/>
        </w:rPr>
      </w:pPr>
      <w:r>
        <w:rPr>
          <w:sz w:val="26"/>
          <w:szCs w:val="28"/>
        </w:rPr>
        <w:t>2</w:t>
      </w:r>
      <w:r w:rsidR="00B13BF2">
        <w:rPr>
          <w:sz w:val="26"/>
          <w:szCs w:val="28"/>
        </w:rPr>
        <w:t xml:space="preserve">. Направить настоящее постановление в </w:t>
      </w:r>
      <w:r>
        <w:rPr>
          <w:sz w:val="26"/>
        </w:rPr>
        <w:t xml:space="preserve">отдел </w:t>
      </w:r>
      <w:r w:rsidRPr="00E7185E">
        <w:rPr>
          <w:sz w:val="26"/>
        </w:rPr>
        <w:t xml:space="preserve">образования </w:t>
      </w:r>
      <w:r>
        <w:rPr>
          <w:sz w:val="26"/>
        </w:rPr>
        <w:t xml:space="preserve">Белинского </w:t>
      </w:r>
      <w:r w:rsidRPr="00E7185E">
        <w:rPr>
          <w:sz w:val="26"/>
        </w:rPr>
        <w:t>ра</w:t>
      </w:r>
      <w:r>
        <w:rPr>
          <w:sz w:val="26"/>
        </w:rPr>
        <w:t>йона</w:t>
      </w:r>
    </w:p>
    <w:p w:rsidR="00E7185E" w:rsidRPr="00CA6799" w:rsidRDefault="00E7185E" w:rsidP="00E7185E">
      <w:pPr>
        <w:spacing w:line="288" w:lineRule="auto"/>
        <w:ind w:firstLine="851"/>
        <w:jc w:val="both"/>
        <w:rPr>
          <w:sz w:val="26"/>
        </w:rPr>
      </w:pPr>
      <w:r>
        <w:rPr>
          <w:sz w:val="26"/>
        </w:rPr>
        <w:t xml:space="preserve">3.Опубликовать в интернет </w:t>
      </w:r>
    </w:p>
    <w:p w:rsidR="00CA6799" w:rsidRPr="00CA6799" w:rsidRDefault="00CA6799" w:rsidP="00CA6799">
      <w:pPr>
        <w:autoSpaceDE w:val="0"/>
        <w:autoSpaceDN w:val="0"/>
        <w:adjustRightInd w:val="0"/>
        <w:ind w:firstLine="851"/>
        <w:rPr>
          <w:sz w:val="26"/>
        </w:rPr>
      </w:pPr>
      <w:r w:rsidRPr="00CA6799">
        <w:rPr>
          <w:sz w:val="26"/>
        </w:rPr>
        <w:t xml:space="preserve">4 </w:t>
      </w:r>
      <w:r>
        <w:rPr>
          <w:sz w:val="26"/>
        </w:rPr>
        <w:t>Н</w:t>
      </w:r>
      <w:r w:rsidRPr="00CA6799">
        <w:rPr>
          <w:sz w:val="26"/>
        </w:rPr>
        <w:t xml:space="preserve">е позднее 20 апреля 2018 года направить копии приказов отдела образования </w:t>
      </w:r>
      <w:r>
        <w:rPr>
          <w:sz w:val="26"/>
        </w:rPr>
        <w:t xml:space="preserve">Белинского </w:t>
      </w:r>
      <w:r w:rsidRPr="00E7185E">
        <w:rPr>
          <w:sz w:val="26"/>
        </w:rPr>
        <w:t>ра</w:t>
      </w:r>
      <w:r>
        <w:rPr>
          <w:sz w:val="26"/>
        </w:rPr>
        <w:t>йона</w:t>
      </w:r>
      <w:r w:rsidRPr="00CA6799">
        <w:rPr>
          <w:sz w:val="26"/>
        </w:rPr>
        <w:t xml:space="preserve"> об итогах проведения первого этапа Олимпиады школьников, работы учащихся - победителей в Избирательную комиссию Пензенской области</w:t>
      </w:r>
      <w:r>
        <w:rPr>
          <w:sz w:val="26"/>
        </w:rPr>
        <w:t>.</w:t>
      </w:r>
    </w:p>
    <w:p w:rsidR="00B13BF2" w:rsidRDefault="00CA6799" w:rsidP="00E7185E">
      <w:pPr>
        <w:spacing w:line="288" w:lineRule="auto"/>
        <w:ind w:firstLine="851"/>
        <w:jc w:val="both"/>
        <w:rPr>
          <w:sz w:val="26"/>
          <w:szCs w:val="28"/>
        </w:rPr>
      </w:pPr>
      <w:r w:rsidRPr="00CA6799">
        <w:rPr>
          <w:sz w:val="26"/>
          <w:szCs w:val="28"/>
        </w:rPr>
        <w:t>5</w:t>
      </w:r>
      <w:r w:rsidR="00B13BF2">
        <w:rPr>
          <w:sz w:val="26"/>
          <w:szCs w:val="28"/>
        </w:rPr>
        <w:t xml:space="preserve">. Контроль за выполнением настоящего постановления возложить на заместителя председателя территориальной избирательной комиссии Белинского района </w:t>
      </w:r>
      <w:r w:rsidR="00943D45">
        <w:rPr>
          <w:sz w:val="26"/>
          <w:szCs w:val="28"/>
        </w:rPr>
        <w:t>Филин</w:t>
      </w:r>
      <w:r w:rsidR="00B13BF2">
        <w:rPr>
          <w:sz w:val="26"/>
          <w:szCs w:val="28"/>
        </w:rPr>
        <w:t xml:space="preserve">а </w:t>
      </w:r>
      <w:r w:rsidR="00943D45">
        <w:rPr>
          <w:sz w:val="26"/>
          <w:szCs w:val="28"/>
        </w:rPr>
        <w:t>К</w:t>
      </w:r>
      <w:r w:rsidR="00B13BF2">
        <w:rPr>
          <w:sz w:val="26"/>
          <w:szCs w:val="28"/>
        </w:rPr>
        <w:t>.</w:t>
      </w:r>
      <w:r w:rsidR="00943D45">
        <w:rPr>
          <w:sz w:val="26"/>
          <w:szCs w:val="28"/>
        </w:rPr>
        <w:t>В</w:t>
      </w:r>
      <w:r w:rsidR="00B13BF2">
        <w:rPr>
          <w:sz w:val="26"/>
          <w:szCs w:val="28"/>
        </w:rPr>
        <w:t>.</w:t>
      </w:r>
    </w:p>
    <w:p w:rsidR="00B13BF2" w:rsidRDefault="00B13BF2" w:rsidP="00B13BF2">
      <w:pPr>
        <w:spacing w:line="288" w:lineRule="auto"/>
        <w:ind w:firstLine="851"/>
        <w:jc w:val="both"/>
        <w:rPr>
          <w:sz w:val="26"/>
          <w:szCs w:val="28"/>
        </w:rPr>
      </w:pPr>
    </w:p>
    <w:p w:rsidR="00B13BF2" w:rsidRDefault="00B13BF2" w:rsidP="00B13BF2">
      <w:pPr>
        <w:spacing w:line="288" w:lineRule="auto"/>
        <w:ind w:firstLine="851"/>
        <w:jc w:val="both"/>
        <w:rPr>
          <w:sz w:val="26"/>
          <w:szCs w:val="28"/>
        </w:rPr>
      </w:pPr>
    </w:p>
    <w:tbl>
      <w:tblPr>
        <w:tblW w:w="0" w:type="auto"/>
        <w:tblInd w:w="283" w:type="dxa"/>
        <w:tblLayout w:type="fixed"/>
        <w:tblLook w:val="0000"/>
      </w:tblPr>
      <w:tblGrid>
        <w:gridCol w:w="7196"/>
        <w:gridCol w:w="2693"/>
      </w:tblGrid>
      <w:tr w:rsidR="00B13BF2" w:rsidTr="00B13BF2">
        <w:tc>
          <w:tcPr>
            <w:tcW w:w="7196" w:type="dxa"/>
            <w:vAlign w:val="bottom"/>
          </w:tcPr>
          <w:p w:rsidR="00B13BF2" w:rsidRDefault="00B13BF2" w:rsidP="00B13BF2">
            <w:pPr>
              <w:tabs>
                <w:tab w:val="left" w:pos="3828"/>
              </w:tabs>
              <w:ind w:right="3152" w:firstLine="540"/>
            </w:pPr>
            <w:r>
              <w:t>Председатель</w:t>
            </w:r>
          </w:p>
        </w:tc>
        <w:tc>
          <w:tcPr>
            <w:tcW w:w="2693" w:type="dxa"/>
            <w:vAlign w:val="bottom"/>
          </w:tcPr>
          <w:p w:rsidR="00B13BF2" w:rsidRDefault="00B13BF2" w:rsidP="00B13BF2">
            <w:r>
              <w:t xml:space="preserve">Т. В. Вехова </w:t>
            </w:r>
          </w:p>
        </w:tc>
      </w:tr>
      <w:tr w:rsidR="00B13BF2" w:rsidTr="00B13BF2">
        <w:tc>
          <w:tcPr>
            <w:tcW w:w="7196" w:type="dxa"/>
            <w:vAlign w:val="bottom"/>
          </w:tcPr>
          <w:p w:rsidR="00B13BF2" w:rsidRDefault="00B13BF2" w:rsidP="00B13BF2">
            <w:pPr>
              <w:tabs>
                <w:tab w:val="left" w:pos="3828"/>
              </w:tabs>
              <w:ind w:right="3152" w:firstLine="540"/>
            </w:pPr>
            <w:r>
              <w:rPr>
                <w:spacing w:val="60"/>
              </w:rPr>
              <w:t xml:space="preserve"> </w:t>
            </w:r>
          </w:p>
          <w:p w:rsidR="00B13BF2" w:rsidRDefault="00B13BF2" w:rsidP="00B13BF2">
            <w:pPr>
              <w:tabs>
                <w:tab w:val="left" w:pos="3828"/>
              </w:tabs>
              <w:ind w:right="3152" w:firstLine="540"/>
            </w:pPr>
            <w:r>
              <w:t>Секретарь</w:t>
            </w:r>
          </w:p>
        </w:tc>
        <w:tc>
          <w:tcPr>
            <w:tcW w:w="2693" w:type="dxa"/>
            <w:vAlign w:val="bottom"/>
          </w:tcPr>
          <w:p w:rsidR="00B13BF2" w:rsidRDefault="00943D45" w:rsidP="00943D45">
            <w:r>
              <w:t>О</w:t>
            </w:r>
            <w:r w:rsidR="00B13BF2">
              <w:t>.</w:t>
            </w:r>
            <w:r>
              <w:t>В</w:t>
            </w:r>
            <w:r w:rsidR="00B13BF2">
              <w:t>.</w:t>
            </w:r>
            <w:r>
              <w:t>Слободскова</w:t>
            </w:r>
          </w:p>
        </w:tc>
      </w:tr>
      <w:bookmarkEnd w:id="0"/>
    </w:tbl>
    <w:p w:rsidR="00B13BF2" w:rsidRDefault="00B13BF2" w:rsidP="00B13BF2">
      <w:pPr>
        <w:ind w:firstLine="6840"/>
        <w:jc w:val="center"/>
        <w:rPr>
          <w:sz w:val="16"/>
        </w:rPr>
      </w:pPr>
    </w:p>
    <w:p w:rsidR="00B13BF2" w:rsidRDefault="00B13BF2" w:rsidP="00B13BF2">
      <w:pPr>
        <w:jc w:val="both"/>
        <w:rPr>
          <w:sz w:val="28"/>
          <w:lang w:val="en-US"/>
        </w:rPr>
      </w:pPr>
    </w:p>
    <w:p w:rsidR="009679D8" w:rsidRDefault="009679D8" w:rsidP="00B13BF2">
      <w:pPr>
        <w:jc w:val="both"/>
        <w:rPr>
          <w:sz w:val="28"/>
          <w:lang w:val="en-US"/>
        </w:rPr>
      </w:pPr>
    </w:p>
    <w:p w:rsidR="009679D8" w:rsidRDefault="009679D8" w:rsidP="00B13BF2">
      <w:pPr>
        <w:jc w:val="both"/>
        <w:rPr>
          <w:sz w:val="28"/>
          <w:lang w:val="en-US"/>
        </w:rPr>
      </w:pPr>
    </w:p>
    <w:p w:rsidR="002C3CA0" w:rsidRDefault="002C3CA0" w:rsidP="002C3CA0">
      <w:pPr>
        <w:ind w:firstLine="6840"/>
        <w:jc w:val="center"/>
        <w:rPr>
          <w:sz w:val="16"/>
        </w:rPr>
      </w:pPr>
    </w:p>
    <w:p w:rsidR="00E7185E" w:rsidRDefault="00E7185E" w:rsidP="002C3CA0">
      <w:pPr>
        <w:ind w:firstLine="6840"/>
        <w:jc w:val="center"/>
        <w:rPr>
          <w:sz w:val="16"/>
        </w:rPr>
      </w:pPr>
    </w:p>
    <w:p w:rsidR="00E7185E" w:rsidRDefault="00E7185E" w:rsidP="002C3CA0">
      <w:pPr>
        <w:ind w:firstLine="6840"/>
        <w:jc w:val="center"/>
        <w:rPr>
          <w:sz w:val="16"/>
        </w:rPr>
      </w:pPr>
    </w:p>
    <w:p w:rsidR="0003253C" w:rsidRPr="0003253C" w:rsidRDefault="0003253C" w:rsidP="0003253C">
      <w:pPr>
        <w:pStyle w:val="a7"/>
        <w:jc w:val="center"/>
        <w:rPr>
          <w:b/>
        </w:rPr>
      </w:pPr>
      <w:r w:rsidRPr="0003253C">
        <w:rPr>
          <w:b/>
        </w:rPr>
        <w:t>Вопросы и ключи к первому этапу областной олимпиады</w:t>
      </w:r>
    </w:p>
    <w:p w:rsidR="0003253C" w:rsidRPr="0003253C" w:rsidRDefault="0003253C" w:rsidP="0003253C">
      <w:pPr>
        <w:pStyle w:val="a7"/>
        <w:jc w:val="center"/>
        <w:rPr>
          <w:b/>
        </w:rPr>
      </w:pPr>
      <w:r w:rsidRPr="0003253C">
        <w:rPr>
          <w:b/>
        </w:rPr>
        <w:t>среди учащихся 10-11 классов общеобразовательных организаций Пензенской области</w:t>
      </w:r>
    </w:p>
    <w:p w:rsidR="0003253C" w:rsidRPr="0003253C" w:rsidRDefault="0003253C" w:rsidP="0003253C">
      <w:pPr>
        <w:pStyle w:val="a7"/>
        <w:jc w:val="center"/>
        <w:rPr>
          <w:b/>
        </w:rPr>
      </w:pPr>
      <w:r w:rsidRPr="0003253C">
        <w:rPr>
          <w:b/>
        </w:rPr>
        <w:t>по основам избирательного права и избирательного процесса в 2018 году</w:t>
      </w:r>
    </w:p>
    <w:p w:rsidR="0003253C" w:rsidRPr="00340C4C" w:rsidRDefault="0003253C" w:rsidP="0003253C">
      <w:pPr>
        <w:jc w:val="center"/>
        <w:rPr>
          <w:b/>
        </w:rPr>
      </w:pPr>
    </w:p>
    <w:p w:rsidR="0003253C" w:rsidRPr="00340C4C" w:rsidRDefault="0003253C" w:rsidP="0003253C">
      <w:pPr>
        <w:jc w:val="center"/>
      </w:pPr>
      <w:r w:rsidRPr="00340C4C">
        <w:rPr>
          <w:b/>
        </w:rPr>
        <w:t>ЧАСТЬ 1</w:t>
      </w:r>
      <w:r w:rsidRPr="00340C4C">
        <w:t xml:space="preserve"> </w:t>
      </w:r>
    </w:p>
    <w:p w:rsidR="0003253C" w:rsidRPr="00340C4C" w:rsidRDefault="0003253C" w:rsidP="0003253C">
      <w:pPr>
        <w:jc w:val="center"/>
      </w:pPr>
      <w:r w:rsidRPr="00340C4C">
        <w:t>(за каждый верный ответ участник получает 1 балл)</w:t>
      </w:r>
    </w:p>
    <w:p w:rsidR="0003253C" w:rsidRPr="00DA0EE2" w:rsidRDefault="0003253C" w:rsidP="0003253C">
      <w:pPr>
        <w:jc w:val="both"/>
        <w:rPr>
          <w:b/>
          <w:color w:val="000000"/>
          <w:sz w:val="28"/>
          <w:szCs w:val="28"/>
        </w:rPr>
      </w:pPr>
    </w:p>
    <w:p w:rsidR="0003253C" w:rsidRPr="00C42184" w:rsidRDefault="0003253C" w:rsidP="0003253C">
      <w:pPr>
        <w:rPr>
          <w:b/>
        </w:rPr>
      </w:pPr>
      <w:r w:rsidRPr="00C42184">
        <w:rPr>
          <w:b/>
        </w:rPr>
        <w:t>1. Какое определение дает Федеральный закон «Об основных гарантиях избирательных прав и права на участие в референдуме граждан Российской Федерации» понятию «избиратель»: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647"/>
        <w:gridCol w:w="2716"/>
        <w:gridCol w:w="2114"/>
      </w:tblGrid>
      <w:tr w:rsidR="0003253C" w:rsidRPr="00C42184" w:rsidTr="00C129C7">
        <w:tc>
          <w:tcPr>
            <w:tcW w:w="2660" w:type="dxa"/>
          </w:tcPr>
          <w:p w:rsidR="0003253C" w:rsidRPr="00C42184" w:rsidRDefault="0003253C" w:rsidP="00C129C7">
            <w:r w:rsidRPr="00C42184">
              <w:t>а) гражданин Российской Федерации, обладающий активным избирательным правом</w:t>
            </w:r>
          </w:p>
        </w:tc>
        <w:tc>
          <w:tcPr>
            <w:tcW w:w="2647" w:type="dxa"/>
          </w:tcPr>
          <w:p w:rsidR="0003253C" w:rsidRPr="00C42184" w:rsidRDefault="0003253C" w:rsidP="00C129C7">
            <w:r w:rsidRPr="00C42184">
              <w:t>б) гражданин Российской Федерации, обладающий пассивным избирательным правом</w:t>
            </w:r>
          </w:p>
        </w:tc>
        <w:tc>
          <w:tcPr>
            <w:tcW w:w="2716" w:type="dxa"/>
          </w:tcPr>
          <w:p w:rsidR="0003253C" w:rsidRPr="00C42184" w:rsidRDefault="0003253C" w:rsidP="00C129C7">
            <w:r w:rsidRPr="00C42184">
              <w:t>в) гражданин Российской Федерации, достигший установленного законом возраста</w:t>
            </w:r>
          </w:p>
        </w:tc>
        <w:tc>
          <w:tcPr>
            <w:tcW w:w="2114" w:type="dxa"/>
          </w:tcPr>
          <w:p w:rsidR="0003253C" w:rsidRPr="00C42184" w:rsidRDefault="0003253C" w:rsidP="00C129C7">
            <w:r w:rsidRPr="00C42184">
              <w:t>г) гражданин Российской Федерации</w:t>
            </w:r>
          </w:p>
        </w:tc>
      </w:tr>
    </w:tbl>
    <w:p w:rsidR="0003253C" w:rsidRPr="00C42184" w:rsidRDefault="0003253C" w:rsidP="0003253C"/>
    <w:p w:rsidR="0003253C" w:rsidRPr="00C42184" w:rsidRDefault="0003253C" w:rsidP="0003253C"/>
    <w:p w:rsidR="0003253C" w:rsidRPr="007215FA" w:rsidRDefault="0003253C" w:rsidP="0003253C">
      <w:r w:rsidRPr="007215FA">
        <w:rPr>
          <w:b/>
        </w:rPr>
        <w:t>2. Принцип свободных выборов означает: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30"/>
        <w:gridCol w:w="2549"/>
        <w:gridCol w:w="2547"/>
        <w:gridCol w:w="2411"/>
      </w:tblGrid>
      <w:tr w:rsidR="0003253C" w:rsidRPr="007215FA" w:rsidTr="00C129C7">
        <w:tc>
          <w:tcPr>
            <w:tcW w:w="2630" w:type="dxa"/>
          </w:tcPr>
          <w:p w:rsidR="0003253C" w:rsidRPr="007215FA" w:rsidRDefault="0003253C" w:rsidP="00C129C7">
            <w:r w:rsidRPr="007215FA">
              <w:t>а) что избиратель сам решает, участвовать ли ему в избирательном процессе, а если участвовать, то в какой мере</w:t>
            </w:r>
          </w:p>
        </w:tc>
        <w:tc>
          <w:tcPr>
            <w:tcW w:w="2549" w:type="dxa"/>
          </w:tcPr>
          <w:p w:rsidR="0003253C" w:rsidRPr="007215FA" w:rsidRDefault="0003253C" w:rsidP="00C129C7">
            <w:r w:rsidRPr="007215FA">
              <w:t>б) что любой гражданин обязан проголосовать</w:t>
            </w:r>
          </w:p>
        </w:tc>
        <w:tc>
          <w:tcPr>
            <w:tcW w:w="2547" w:type="dxa"/>
          </w:tcPr>
          <w:p w:rsidR="0003253C" w:rsidRPr="007215FA" w:rsidRDefault="0003253C" w:rsidP="00C129C7">
            <w:r w:rsidRPr="007215FA">
              <w:t>в) что принять участие в выборах имеет право любой человек независимо от возраста</w:t>
            </w:r>
          </w:p>
        </w:tc>
        <w:tc>
          <w:tcPr>
            <w:tcW w:w="2411" w:type="dxa"/>
          </w:tcPr>
          <w:p w:rsidR="0003253C" w:rsidRPr="007215FA" w:rsidRDefault="0003253C" w:rsidP="00C129C7">
            <w:r w:rsidRPr="007215FA">
              <w:t>г) что выдвигать свою кандидатуру может любой гражданин достигший 18 лет</w:t>
            </w:r>
          </w:p>
        </w:tc>
      </w:tr>
    </w:tbl>
    <w:p w:rsidR="0003253C" w:rsidRPr="007215FA" w:rsidRDefault="0003253C" w:rsidP="0003253C"/>
    <w:p w:rsidR="0003253C" w:rsidRPr="007215FA" w:rsidRDefault="0003253C" w:rsidP="0003253C"/>
    <w:p w:rsidR="0003253C" w:rsidRPr="007215FA" w:rsidRDefault="0003253C" w:rsidP="0003253C">
      <w:pPr>
        <w:rPr>
          <w:b/>
        </w:rPr>
      </w:pPr>
      <w:r w:rsidRPr="007215FA">
        <w:rPr>
          <w:b/>
        </w:rPr>
        <w:t>3. Продолжите фразу: «</w:t>
      </w:r>
      <w:r>
        <w:rPr>
          <w:b/>
        </w:rPr>
        <w:t>Гражданин</w:t>
      </w:r>
      <w:r w:rsidRPr="007215FA">
        <w:rPr>
          <w:b/>
        </w:rPr>
        <w:t xml:space="preserve"> Российской Федерации </w:t>
      </w:r>
      <w:r>
        <w:rPr>
          <w:b/>
        </w:rPr>
        <w:t xml:space="preserve">участвует в выборах </w:t>
      </w:r>
      <w:r w:rsidRPr="007215FA">
        <w:rPr>
          <w:b/>
        </w:rPr>
        <w:t>на основе всеобщего равного и прямого избирательного права при …»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551"/>
        <w:gridCol w:w="2268"/>
        <w:gridCol w:w="2658"/>
      </w:tblGrid>
      <w:tr w:rsidR="0003253C" w:rsidRPr="00C42184" w:rsidTr="00C129C7">
        <w:tc>
          <w:tcPr>
            <w:tcW w:w="2660" w:type="dxa"/>
          </w:tcPr>
          <w:p w:rsidR="0003253C" w:rsidRPr="007215FA" w:rsidRDefault="0003253C" w:rsidP="00C129C7">
            <w:pPr>
              <w:rPr>
                <w:b/>
              </w:rPr>
            </w:pPr>
            <w:r w:rsidRPr="007215FA">
              <w:t>а) открытом голосовании</w:t>
            </w:r>
          </w:p>
        </w:tc>
        <w:tc>
          <w:tcPr>
            <w:tcW w:w="2551" w:type="dxa"/>
          </w:tcPr>
          <w:p w:rsidR="0003253C" w:rsidRPr="007215FA" w:rsidRDefault="0003253C" w:rsidP="00C129C7">
            <w:pPr>
              <w:rPr>
                <w:b/>
              </w:rPr>
            </w:pPr>
            <w:r w:rsidRPr="007215FA">
              <w:t>б) тайном голосовании</w:t>
            </w:r>
          </w:p>
        </w:tc>
        <w:tc>
          <w:tcPr>
            <w:tcW w:w="2268" w:type="dxa"/>
          </w:tcPr>
          <w:p w:rsidR="0003253C" w:rsidRPr="007215FA" w:rsidRDefault="0003253C" w:rsidP="00C129C7">
            <w:pPr>
              <w:rPr>
                <w:b/>
              </w:rPr>
            </w:pPr>
            <w:r w:rsidRPr="007215FA">
              <w:t>в) голосовании на избирательном участке</w:t>
            </w:r>
          </w:p>
        </w:tc>
        <w:tc>
          <w:tcPr>
            <w:tcW w:w="2658" w:type="dxa"/>
          </w:tcPr>
          <w:p w:rsidR="0003253C" w:rsidRPr="00C42184" w:rsidRDefault="0003253C" w:rsidP="00C129C7">
            <w:r w:rsidRPr="007215FA">
              <w:t>г) голосовании в кабине для голосования</w:t>
            </w:r>
          </w:p>
        </w:tc>
      </w:tr>
    </w:tbl>
    <w:p w:rsidR="0003253C" w:rsidRPr="00C42184" w:rsidRDefault="0003253C" w:rsidP="0003253C"/>
    <w:p w:rsidR="0003253C" w:rsidRPr="00C42184" w:rsidRDefault="0003253C" w:rsidP="0003253C">
      <w:pPr>
        <w:rPr>
          <w:b/>
        </w:rPr>
      </w:pPr>
      <w:r w:rsidRPr="00C42184">
        <w:rPr>
          <w:b/>
        </w:rPr>
        <w:t>4. Возрастной ценз … (продолжите предложение)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1"/>
        <w:gridCol w:w="2617"/>
        <w:gridCol w:w="2525"/>
        <w:gridCol w:w="2374"/>
      </w:tblGrid>
      <w:tr w:rsidR="0003253C" w:rsidRPr="00C42184" w:rsidTr="00C129C7">
        <w:tc>
          <w:tcPr>
            <w:tcW w:w="2621" w:type="dxa"/>
          </w:tcPr>
          <w:p w:rsidR="0003253C" w:rsidRPr="00C42184" w:rsidRDefault="0003253C" w:rsidP="00C129C7">
            <w:r w:rsidRPr="00C42184">
              <w:t>а) предполагает, что за лицом признаются избирательные права лишь после того, как оно проживет в данной стране или данной местности определенное время</w:t>
            </w:r>
          </w:p>
        </w:tc>
        <w:tc>
          <w:tcPr>
            <w:tcW w:w="2617" w:type="dxa"/>
          </w:tcPr>
          <w:p w:rsidR="0003253C" w:rsidRPr="00C42184" w:rsidRDefault="0003253C" w:rsidP="00C129C7">
            <w:r w:rsidRPr="00C42184">
              <w:t xml:space="preserve">б) означает, что к выборам допускаются лишь лица, </w:t>
            </w:r>
            <w:r>
              <w:t>имеющие</w:t>
            </w:r>
            <w:r w:rsidRPr="00C42184">
              <w:t xml:space="preserve"> </w:t>
            </w:r>
            <w:r>
              <w:t>гражданство</w:t>
            </w:r>
            <w:r w:rsidRPr="00C42184">
              <w:t xml:space="preserve"> данного государства не менее установленного срока</w:t>
            </w:r>
          </w:p>
        </w:tc>
        <w:tc>
          <w:tcPr>
            <w:tcW w:w="2525" w:type="dxa"/>
          </w:tcPr>
          <w:p w:rsidR="0003253C" w:rsidRPr="00C42184" w:rsidRDefault="0003253C" w:rsidP="00C129C7">
            <w:r w:rsidRPr="00C42184">
              <w:t>в) означает признание за лицом избирательных прав по достижению определенного возраста</w:t>
            </w:r>
          </w:p>
        </w:tc>
        <w:tc>
          <w:tcPr>
            <w:tcW w:w="2374" w:type="dxa"/>
          </w:tcPr>
          <w:p w:rsidR="0003253C" w:rsidRPr="00C42184" w:rsidRDefault="0003253C" w:rsidP="00C129C7">
            <w:r w:rsidRPr="00C42184">
              <w:t xml:space="preserve">г) </w:t>
            </w:r>
            <w:r>
              <w:t xml:space="preserve">предполагает требование о том </w:t>
            </w:r>
            <w:r w:rsidRPr="00C42184">
              <w:t>, чтобы избирателю принадлежало имущество не ниже, чем на определенную сумму или чтобы он уплачивал налоги определенного размера</w:t>
            </w:r>
          </w:p>
        </w:tc>
      </w:tr>
    </w:tbl>
    <w:p w:rsidR="0003253C" w:rsidRPr="00C42184" w:rsidRDefault="0003253C" w:rsidP="0003253C"/>
    <w:p w:rsidR="0003253C" w:rsidRPr="00C42184" w:rsidRDefault="0003253C" w:rsidP="0003253C"/>
    <w:p w:rsidR="0003253C" w:rsidRPr="00C42184" w:rsidRDefault="0003253C" w:rsidP="0003253C">
      <w:pPr>
        <w:rPr>
          <w:b/>
        </w:rPr>
      </w:pPr>
      <w:r w:rsidRPr="00C42184">
        <w:rPr>
          <w:b/>
        </w:rPr>
        <w:t>5. Мажоритарная система абсолютного большинства — это система, 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5"/>
        <w:gridCol w:w="2610"/>
        <w:gridCol w:w="2285"/>
        <w:gridCol w:w="2658"/>
      </w:tblGrid>
      <w:tr w:rsidR="0003253C" w:rsidRPr="00C42184" w:rsidTr="00C129C7">
        <w:tc>
          <w:tcPr>
            <w:tcW w:w="2615" w:type="dxa"/>
          </w:tcPr>
          <w:p w:rsidR="0003253C" w:rsidRPr="00C42184" w:rsidRDefault="0003253C" w:rsidP="00C129C7">
            <w:r w:rsidRPr="00C42184">
              <w:lastRenderedPageBreak/>
              <w:t>а) при которой избранным считается тот кандидат, который получил наибольшее число голосов, т. е. больше голосов, чем любой из его соперников</w:t>
            </w:r>
          </w:p>
        </w:tc>
        <w:tc>
          <w:tcPr>
            <w:tcW w:w="2610" w:type="dxa"/>
          </w:tcPr>
          <w:p w:rsidR="0003253C" w:rsidRPr="00C42184" w:rsidRDefault="0003253C" w:rsidP="00C129C7">
            <w:r w:rsidRPr="00C42184">
              <w:t>б) которая для избрания требует абсолютного большинства голосов, т. е. более половины общего их числа</w:t>
            </w:r>
          </w:p>
        </w:tc>
        <w:tc>
          <w:tcPr>
            <w:tcW w:w="2254" w:type="dxa"/>
          </w:tcPr>
          <w:p w:rsidR="0003253C" w:rsidRPr="00C42184" w:rsidRDefault="0003253C" w:rsidP="00C129C7">
            <w:r w:rsidRPr="00C42184">
              <w:t>в) при которой избранным считается кандидат, получивших квалифицированное большинство голосов</w:t>
            </w:r>
          </w:p>
        </w:tc>
        <w:tc>
          <w:tcPr>
            <w:tcW w:w="2658" w:type="dxa"/>
          </w:tcPr>
          <w:p w:rsidR="0003253C" w:rsidRPr="00C42184" w:rsidRDefault="0003253C" w:rsidP="00C129C7">
            <w:r w:rsidRPr="00C42184">
              <w:t>г) в которой каждая политическая партия получает в парламенте или ином представитель-</w:t>
            </w:r>
          </w:p>
          <w:p w:rsidR="0003253C" w:rsidRPr="00C42184" w:rsidRDefault="0003253C" w:rsidP="00C129C7">
            <w:r w:rsidRPr="00C42184">
              <w:t>ном органе число мандатов, пропорциональное числу поданных за нее голосов избирателей</w:t>
            </w:r>
          </w:p>
        </w:tc>
      </w:tr>
    </w:tbl>
    <w:p w:rsidR="0003253C" w:rsidRPr="00C42184" w:rsidRDefault="0003253C" w:rsidP="0003253C"/>
    <w:p w:rsidR="0003253C" w:rsidRPr="00C42184" w:rsidRDefault="0003253C" w:rsidP="0003253C"/>
    <w:p w:rsidR="0003253C" w:rsidRPr="00C42184" w:rsidRDefault="0003253C" w:rsidP="0003253C">
      <w:pPr>
        <w:rPr>
          <w:b/>
        </w:rPr>
      </w:pPr>
      <w:r w:rsidRPr="00C42184">
        <w:rPr>
          <w:b/>
        </w:rPr>
        <w:t>6. Государственная Дума Федерального Собрания Российской Федерации состоит из: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8"/>
        <w:gridCol w:w="2558"/>
        <w:gridCol w:w="2558"/>
        <w:gridCol w:w="2463"/>
      </w:tblGrid>
      <w:tr w:rsidR="0003253C" w:rsidRPr="00C42184" w:rsidTr="00C129C7">
        <w:tc>
          <w:tcPr>
            <w:tcW w:w="2558" w:type="dxa"/>
          </w:tcPr>
          <w:p w:rsidR="0003253C" w:rsidRPr="00C42184" w:rsidRDefault="0003253C" w:rsidP="00C129C7">
            <w:r w:rsidRPr="00C42184">
              <w:t>а) 350 депутатов</w:t>
            </w:r>
          </w:p>
        </w:tc>
        <w:tc>
          <w:tcPr>
            <w:tcW w:w="2558" w:type="dxa"/>
          </w:tcPr>
          <w:p w:rsidR="0003253C" w:rsidRPr="00C42184" w:rsidRDefault="0003253C" w:rsidP="00C129C7">
            <w:r w:rsidRPr="00C42184">
              <w:t>б) 400 депутатов</w:t>
            </w:r>
          </w:p>
        </w:tc>
        <w:tc>
          <w:tcPr>
            <w:tcW w:w="2558" w:type="dxa"/>
          </w:tcPr>
          <w:p w:rsidR="0003253C" w:rsidRPr="00C42184" w:rsidRDefault="0003253C" w:rsidP="00C129C7">
            <w:r w:rsidRPr="00C42184">
              <w:t>в) 450 депутатов</w:t>
            </w:r>
          </w:p>
        </w:tc>
        <w:tc>
          <w:tcPr>
            <w:tcW w:w="2463" w:type="dxa"/>
          </w:tcPr>
          <w:p w:rsidR="0003253C" w:rsidRPr="00C42184" w:rsidRDefault="0003253C" w:rsidP="00C129C7">
            <w:r w:rsidRPr="00C42184">
              <w:t>г) 250 депутатов</w:t>
            </w:r>
          </w:p>
        </w:tc>
      </w:tr>
    </w:tbl>
    <w:p w:rsidR="0003253C" w:rsidRPr="00C42184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</w:rPr>
      </w:pPr>
      <w:r w:rsidRPr="00C42184">
        <w:rPr>
          <w:b/>
        </w:rPr>
        <w:t>7. На выборах Государственной Думы Федерального Собрания Российской Федерации используется</w:t>
      </w:r>
      <w:r>
        <w:rPr>
          <w:b/>
        </w:rPr>
        <w:t xml:space="preserve"> 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1"/>
        <w:gridCol w:w="2566"/>
        <w:gridCol w:w="2465"/>
        <w:gridCol w:w="2465"/>
      </w:tblGrid>
      <w:tr w:rsidR="0003253C" w:rsidRPr="00C42184" w:rsidTr="00C129C7">
        <w:tc>
          <w:tcPr>
            <w:tcW w:w="2641" w:type="dxa"/>
          </w:tcPr>
          <w:p w:rsidR="0003253C" w:rsidRPr="00C42184" w:rsidRDefault="0003253C" w:rsidP="00C129C7">
            <w:r w:rsidRPr="00C42184">
              <w:t>а) пропорциональная система  с 5%-м барьером</w:t>
            </w:r>
          </w:p>
        </w:tc>
        <w:tc>
          <w:tcPr>
            <w:tcW w:w="2566" w:type="dxa"/>
          </w:tcPr>
          <w:p w:rsidR="0003253C" w:rsidRPr="00C42184" w:rsidRDefault="0003253C" w:rsidP="00C129C7">
            <w:r w:rsidRPr="00C42184">
              <w:t>б) пропорциональная система  с 7%-м барьером</w:t>
            </w:r>
          </w:p>
        </w:tc>
        <w:tc>
          <w:tcPr>
            <w:tcW w:w="2465" w:type="dxa"/>
          </w:tcPr>
          <w:p w:rsidR="0003253C" w:rsidRPr="00C42184" w:rsidRDefault="0003253C" w:rsidP="00C129C7">
            <w:r w:rsidRPr="00C42184">
              <w:t>в) мажоритарно – пропорциональная система (смешанная система)</w:t>
            </w:r>
          </w:p>
        </w:tc>
        <w:tc>
          <w:tcPr>
            <w:tcW w:w="2465" w:type="dxa"/>
          </w:tcPr>
          <w:p w:rsidR="0003253C" w:rsidRPr="00C42184" w:rsidRDefault="0003253C" w:rsidP="00C129C7">
            <w:r w:rsidRPr="00C42184">
              <w:t>г) мажоритарная система абсолютного большинства</w:t>
            </w:r>
          </w:p>
          <w:p w:rsidR="0003253C" w:rsidRPr="00C42184" w:rsidRDefault="0003253C" w:rsidP="00C129C7"/>
          <w:p w:rsidR="0003253C" w:rsidRPr="00C42184" w:rsidRDefault="0003253C" w:rsidP="00C129C7"/>
        </w:tc>
      </w:tr>
    </w:tbl>
    <w:p w:rsidR="0003253C" w:rsidRPr="00C42184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</w:rPr>
      </w:pPr>
    </w:p>
    <w:p w:rsidR="0003253C" w:rsidRPr="00C319F3" w:rsidRDefault="0003253C" w:rsidP="0003253C">
      <w:pPr>
        <w:rPr>
          <w:b/>
        </w:rPr>
      </w:pPr>
      <w:r w:rsidRPr="00C319F3">
        <w:rPr>
          <w:b/>
        </w:rPr>
        <w:t>8. При каком условии зарегистрированный кандидат на должность Президента Российской Федерации считается избранным по итогом проведения выборов  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2689"/>
        <w:gridCol w:w="2131"/>
        <w:gridCol w:w="2799"/>
      </w:tblGrid>
      <w:tr w:rsidR="0003253C" w:rsidRPr="00C42184" w:rsidTr="00C129C7">
        <w:tc>
          <w:tcPr>
            <w:tcW w:w="2518" w:type="dxa"/>
          </w:tcPr>
          <w:p w:rsidR="0003253C" w:rsidRPr="00C319F3" w:rsidRDefault="0003253C" w:rsidP="00C129C7">
            <w:r w:rsidRPr="00C319F3">
              <w:t xml:space="preserve">а) если он получил голосов больше чем другие кандидаты </w:t>
            </w:r>
          </w:p>
        </w:tc>
        <w:tc>
          <w:tcPr>
            <w:tcW w:w="2689" w:type="dxa"/>
          </w:tcPr>
          <w:p w:rsidR="0003253C" w:rsidRPr="00C319F3" w:rsidRDefault="0003253C" w:rsidP="00C129C7">
            <w:r w:rsidRPr="00C319F3">
              <w:t>б) если он получил более 30% голосов избирателей, принявших участие в голосовании</w:t>
            </w:r>
          </w:p>
        </w:tc>
        <w:tc>
          <w:tcPr>
            <w:tcW w:w="2131" w:type="dxa"/>
          </w:tcPr>
          <w:p w:rsidR="0003253C" w:rsidRPr="00C319F3" w:rsidRDefault="0003253C" w:rsidP="00C129C7">
            <w:r w:rsidRPr="00C319F3">
              <w:t>в) если он получил более 75% голосов избирателей, принявших участие в голосовании</w:t>
            </w:r>
          </w:p>
        </w:tc>
        <w:tc>
          <w:tcPr>
            <w:tcW w:w="2799" w:type="dxa"/>
          </w:tcPr>
          <w:p w:rsidR="0003253C" w:rsidRPr="00C42184" w:rsidRDefault="0003253C" w:rsidP="00C129C7">
            <w:r w:rsidRPr="00C319F3">
              <w:t>г) если он получил более половины голосов избирателей, принявших участие в голосовании</w:t>
            </w:r>
          </w:p>
        </w:tc>
      </w:tr>
    </w:tbl>
    <w:p w:rsidR="0003253C" w:rsidRPr="00C42184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</w:rPr>
      </w:pPr>
      <w:r w:rsidRPr="00C42184">
        <w:rPr>
          <w:b/>
        </w:rPr>
        <w:t>9. Избирательные бюллетени выдаются избирателям, включенным в список избирателей, по предъявлении: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551"/>
        <w:gridCol w:w="2268"/>
        <w:gridCol w:w="2658"/>
      </w:tblGrid>
      <w:tr w:rsidR="0003253C" w:rsidRPr="00C42184" w:rsidTr="00C129C7">
        <w:tc>
          <w:tcPr>
            <w:tcW w:w="2660" w:type="dxa"/>
          </w:tcPr>
          <w:p w:rsidR="0003253C" w:rsidRPr="00C42184" w:rsidRDefault="0003253C" w:rsidP="00C129C7">
            <w:pPr>
              <w:rPr>
                <w:b/>
              </w:rPr>
            </w:pPr>
            <w:r w:rsidRPr="00C42184">
              <w:t>а) паспорта гражданина Российской Федерации или загранпаспорта</w:t>
            </w:r>
          </w:p>
        </w:tc>
        <w:tc>
          <w:tcPr>
            <w:tcW w:w="2551" w:type="dxa"/>
          </w:tcPr>
          <w:p w:rsidR="0003253C" w:rsidRPr="00C42184" w:rsidRDefault="0003253C" w:rsidP="00C129C7">
            <w:pPr>
              <w:rPr>
                <w:b/>
              </w:rPr>
            </w:pPr>
            <w:r w:rsidRPr="00C42184">
              <w:t xml:space="preserve">б) паспорта </w:t>
            </w:r>
            <w:r>
              <w:t>гражданина Российской Федерации</w:t>
            </w:r>
            <w:r w:rsidRPr="008A39AF">
              <w:t xml:space="preserve"> или</w:t>
            </w:r>
            <w:r w:rsidRPr="00C42184">
              <w:t xml:space="preserve"> загранпаспорта</w:t>
            </w:r>
            <w:r>
              <w:t>,</w:t>
            </w:r>
            <w:r w:rsidRPr="00C42184">
              <w:t xml:space="preserve"> или водительского удостоверения</w:t>
            </w:r>
          </w:p>
        </w:tc>
        <w:tc>
          <w:tcPr>
            <w:tcW w:w="2268" w:type="dxa"/>
          </w:tcPr>
          <w:p w:rsidR="0003253C" w:rsidRPr="00C42184" w:rsidRDefault="0003253C" w:rsidP="00C129C7">
            <w:pPr>
              <w:rPr>
                <w:b/>
              </w:rPr>
            </w:pPr>
            <w:r w:rsidRPr="00C42184">
              <w:t>в) паспорта гражданина Российской Федерации или документа, заменяющего паспорт гражданина</w:t>
            </w:r>
          </w:p>
        </w:tc>
        <w:tc>
          <w:tcPr>
            <w:tcW w:w="2658" w:type="dxa"/>
          </w:tcPr>
          <w:p w:rsidR="0003253C" w:rsidRPr="00C42184" w:rsidRDefault="0003253C" w:rsidP="00C129C7">
            <w:r w:rsidRPr="00C42184">
              <w:t>г) паспорта г</w:t>
            </w:r>
            <w:r>
              <w:t>ражданина Российской Федерации или загранпаспорта, или студенческого билета</w:t>
            </w:r>
          </w:p>
        </w:tc>
      </w:tr>
    </w:tbl>
    <w:p w:rsidR="0003253C" w:rsidRPr="00C42184" w:rsidRDefault="0003253C" w:rsidP="0003253C">
      <w:pPr>
        <w:rPr>
          <w:b/>
        </w:rPr>
      </w:pPr>
    </w:p>
    <w:p w:rsidR="0003253C" w:rsidRDefault="0003253C" w:rsidP="0003253C">
      <w:pPr>
        <w:rPr>
          <w:b/>
        </w:rPr>
      </w:pPr>
    </w:p>
    <w:p w:rsidR="0003253C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  <w:bCs/>
          <w:color w:val="000000"/>
        </w:rPr>
      </w:pPr>
      <w:r w:rsidRPr="00C42184">
        <w:rPr>
          <w:b/>
          <w:bCs/>
          <w:color w:val="000000"/>
        </w:rPr>
        <w:t xml:space="preserve">10. </w:t>
      </w:r>
      <w:r w:rsidRPr="00C42184">
        <w:rPr>
          <w:b/>
        </w:rPr>
        <w:t>В избирательном бюллетене фамилии зарегистрированных кандидатов указываются: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283"/>
        <w:gridCol w:w="2738"/>
        <w:gridCol w:w="2388"/>
      </w:tblGrid>
      <w:tr w:rsidR="0003253C" w:rsidRPr="00C42184" w:rsidTr="00C129C7">
        <w:tc>
          <w:tcPr>
            <w:tcW w:w="2728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lastRenderedPageBreak/>
              <w:t>а) в  алфавитном порядке</w:t>
            </w:r>
          </w:p>
        </w:tc>
        <w:tc>
          <w:tcPr>
            <w:tcW w:w="2283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>б) в  порядке</w:t>
            </w:r>
            <w:r>
              <w:t>, установленном избирательной комиссией</w:t>
            </w:r>
          </w:p>
        </w:tc>
        <w:tc>
          <w:tcPr>
            <w:tcW w:w="2738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>в) по дате и времени выдвижения кандидатов</w:t>
            </w:r>
          </w:p>
        </w:tc>
        <w:tc>
          <w:tcPr>
            <w:tcW w:w="2388" w:type="dxa"/>
          </w:tcPr>
          <w:p w:rsidR="0003253C" w:rsidRPr="00C42184" w:rsidRDefault="0003253C" w:rsidP="00C129C7">
            <w:r w:rsidRPr="00C42184">
              <w:t>г) по дате и времени регистрации кандидатов</w:t>
            </w:r>
          </w:p>
        </w:tc>
      </w:tr>
    </w:tbl>
    <w:p w:rsidR="0003253C" w:rsidRPr="00C42184" w:rsidRDefault="0003253C" w:rsidP="0003253C"/>
    <w:p w:rsidR="0003253C" w:rsidRPr="00C42184" w:rsidRDefault="0003253C" w:rsidP="0003253C"/>
    <w:p w:rsidR="0003253C" w:rsidRPr="00C42184" w:rsidRDefault="0003253C" w:rsidP="0003253C">
      <w:pPr>
        <w:rPr>
          <w:b/>
        </w:rPr>
      </w:pPr>
      <w:r w:rsidRPr="00C42184">
        <w:rPr>
          <w:b/>
        </w:rPr>
        <w:t>11. Кто может быть избран Президентом Российской Федерации?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551"/>
        <w:gridCol w:w="2268"/>
        <w:gridCol w:w="2658"/>
      </w:tblGrid>
      <w:tr w:rsidR="0003253C" w:rsidRPr="00C42184" w:rsidTr="00C129C7">
        <w:tc>
          <w:tcPr>
            <w:tcW w:w="2660" w:type="dxa"/>
          </w:tcPr>
          <w:p w:rsidR="0003253C" w:rsidRPr="00C42184" w:rsidRDefault="0003253C" w:rsidP="00C129C7">
            <w:pPr>
              <w:rPr>
                <w:b/>
              </w:rPr>
            </w:pPr>
            <w:r w:rsidRPr="00C42184">
              <w:t>а) гражданин Российской Федерации не моложе 30 лет, постоянно проживающий в Российской Федерации не менее 10 лет</w:t>
            </w:r>
          </w:p>
        </w:tc>
        <w:tc>
          <w:tcPr>
            <w:tcW w:w="2551" w:type="dxa"/>
          </w:tcPr>
          <w:p w:rsidR="0003253C" w:rsidRPr="00C42184" w:rsidRDefault="0003253C" w:rsidP="00C129C7">
            <w:pPr>
              <w:rPr>
                <w:b/>
              </w:rPr>
            </w:pPr>
            <w:r w:rsidRPr="00C42184">
              <w:t>б) гражданин Российской Федерации не моложе 35 лет, постоянно проживающий в Российской Федерации не менее 10 лет</w:t>
            </w:r>
          </w:p>
        </w:tc>
        <w:tc>
          <w:tcPr>
            <w:tcW w:w="2268" w:type="dxa"/>
          </w:tcPr>
          <w:p w:rsidR="0003253C" w:rsidRPr="00C42184" w:rsidRDefault="0003253C" w:rsidP="00C129C7">
            <w:pPr>
              <w:rPr>
                <w:b/>
              </w:rPr>
            </w:pPr>
            <w:r w:rsidRPr="00C42184">
              <w:t>в) гражданин Российской Федерации не моложе 35 лет, постоянно проживающий в Российской Федерации не менее 15 лет</w:t>
            </w:r>
          </w:p>
        </w:tc>
        <w:tc>
          <w:tcPr>
            <w:tcW w:w="2658" w:type="dxa"/>
          </w:tcPr>
          <w:p w:rsidR="0003253C" w:rsidRPr="00C42184" w:rsidRDefault="0003253C" w:rsidP="00C129C7">
            <w:r w:rsidRPr="00C42184">
              <w:t>г) гражданин Российской Федерации не моложе 40 лет, постоянно проживающий в Российской Федерации не менее 10 лет</w:t>
            </w:r>
          </w:p>
        </w:tc>
      </w:tr>
    </w:tbl>
    <w:p w:rsidR="0003253C" w:rsidRPr="00C42184" w:rsidRDefault="0003253C" w:rsidP="0003253C"/>
    <w:p w:rsidR="0003253C" w:rsidRPr="00C42184" w:rsidRDefault="0003253C" w:rsidP="0003253C"/>
    <w:p w:rsidR="0003253C" w:rsidRPr="00C42184" w:rsidRDefault="0003253C" w:rsidP="0003253C">
      <w:pPr>
        <w:rPr>
          <w:b/>
        </w:rPr>
      </w:pPr>
      <w:r w:rsidRPr="00C42184">
        <w:rPr>
          <w:b/>
        </w:rPr>
        <w:t>12. Каким</w:t>
      </w:r>
      <w:r>
        <w:rPr>
          <w:b/>
        </w:rPr>
        <w:t>и органами согласно федеральному законодательству</w:t>
      </w:r>
      <w:r w:rsidRPr="00C42184">
        <w:rPr>
          <w:b/>
        </w:rPr>
        <w:t xml:space="preserve"> о выборах являются Центральная изб</w:t>
      </w:r>
      <w:r>
        <w:rPr>
          <w:b/>
        </w:rPr>
        <w:t>ирательная комиссия Российской Ф</w:t>
      </w:r>
      <w:r w:rsidRPr="00C42184">
        <w:rPr>
          <w:b/>
        </w:rPr>
        <w:t>едерации, избирательные комиссии субъектов Российской Федерации?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424"/>
        <w:gridCol w:w="2738"/>
        <w:gridCol w:w="2388"/>
      </w:tblGrid>
      <w:tr w:rsidR="0003253C" w:rsidRPr="00C42184" w:rsidTr="00C129C7">
        <w:tc>
          <w:tcPr>
            <w:tcW w:w="2728" w:type="dxa"/>
          </w:tcPr>
          <w:p w:rsidR="0003253C" w:rsidRPr="00C42184" w:rsidRDefault="0003253C" w:rsidP="00C129C7">
            <w:r w:rsidRPr="00C42184">
              <w:t>а) государственными органами исполнительной власти</w:t>
            </w:r>
          </w:p>
        </w:tc>
        <w:tc>
          <w:tcPr>
            <w:tcW w:w="2283" w:type="dxa"/>
          </w:tcPr>
          <w:p w:rsidR="0003253C" w:rsidRPr="00C42184" w:rsidRDefault="0003253C" w:rsidP="00C129C7">
            <w:r>
              <w:t xml:space="preserve">б) законодательными </w:t>
            </w:r>
            <w:r w:rsidRPr="00C42184">
              <w:t xml:space="preserve"> </w:t>
            </w:r>
            <w:r>
              <w:t>(представительными) органами</w:t>
            </w:r>
          </w:p>
        </w:tc>
        <w:tc>
          <w:tcPr>
            <w:tcW w:w="2738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>в) государственными органами, осуществляющими подготовку и проведение выборов</w:t>
            </w:r>
          </w:p>
        </w:tc>
        <w:tc>
          <w:tcPr>
            <w:tcW w:w="2388" w:type="dxa"/>
          </w:tcPr>
          <w:p w:rsidR="0003253C" w:rsidRPr="00C42184" w:rsidRDefault="0003253C" w:rsidP="00C129C7">
            <w:r w:rsidRPr="00C42184">
              <w:t xml:space="preserve">г) </w:t>
            </w:r>
            <w:r>
              <w:t>федеральными</w:t>
            </w:r>
            <w:r w:rsidRPr="00C42184">
              <w:t xml:space="preserve"> органами</w:t>
            </w:r>
          </w:p>
        </w:tc>
      </w:tr>
    </w:tbl>
    <w:p w:rsidR="0003253C" w:rsidRPr="00C42184" w:rsidRDefault="0003253C" w:rsidP="0003253C"/>
    <w:p w:rsidR="0003253C" w:rsidRPr="00C42184" w:rsidRDefault="0003253C" w:rsidP="0003253C"/>
    <w:p w:rsidR="0003253C" w:rsidRPr="00C42184" w:rsidRDefault="0003253C" w:rsidP="0003253C">
      <w:pPr>
        <w:rPr>
          <w:b/>
        </w:rPr>
      </w:pPr>
      <w:r w:rsidRPr="00C42184">
        <w:rPr>
          <w:b/>
        </w:rPr>
        <w:t xml:space="preserve">13. </w:t>
      </w:r>
      <w:r>
        <w:rPr>
          <w:b/>
        </w:rPr>
        <w:t>В соответствии с Конституцией Российской Федерации участие гражданина в выборах является 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283"/>
        <w:gridCol w:w="2738"/>
        <w:gridCol w:w="2388"/>
      </w:tblGrid>
      <w:tr w:rsidR="0003253C" w:rsidRPr="00C42184" w:rsidTr="00C129C7">
        <w:tc>
          <w:tcPr>
            <w:tcW w:w="2728" w:type="dxa"/>
          </w:tcPr>
          <w:p w:rsidR="0003253C" w:rsidRPr="00C42184" w:rsidRDefault="0003253C" w:rsidP="00C129C7">
            <w:r w:rsidRPr="00C42184">
              <w:t>а) конституционным правом и обязанностью избирать органы государственной власти и местного самоуправления</w:t>
            </w:r>
          </w:p>
        </w:tc>
        <w:tc>
          <w:tcPr>
            <w:tcW w:w="2283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>б)  конституционным правом избирать и быть избранным в органы государственной власти и местного самоуправления</w:t>
            </w:r>
          </w:p>
        </w:tc>
        <w:tc>
          <w:tcPr>
            <w:tcW w:w="2738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>в) конституционной обязанностью избирать органы государственной власти и местного самоуправления</w:t>
            </w:r>
          </w:p>
        </w:tc>
        <w:tc>
          <w:tcPr>
            <w:tcW w:w="2388" w:type="dxa"/>
          </w:tcPr>
          <w:p w:rsidR="0003253C" w:rsidRPr="00C42184" w:rsidRDefault="0003253C" w:rsidP="00C129C7">
            <w:r w:rsidRPr="00C42184">
              <w:t>г) конституционным правом избирать  в органы государственной власти и местного самоуправления, а не обязанностью</w:t>
            </w:r>
          </w:p>
        </w:tc>
      </w:tr>
    </w:tbl>
    <w:p w:rsidR="0003253C" w:rsidRPr="00C42184" w:rsidRDefault="0003253C" w:rsidP="0003253C"/>
    <w:p w:rsidR="0003253C" w:rsidRPr="00C42184" w:rsidRDefault="0003253C" w:rsidP="0003253C"/>
    <w:p w:rsidR="0003253C" w:rsidRPr="00C42184" w:rsidRDefault="0003253C" w:rsidP="0003253C">
      <w:pPr>
        <w:rPr>
          <w:b/>
        </w:rPr>
      </w:pPr>
      <w:r w:rsidRPr="00C42184">
        <w:rPr>
          <w:b/>
        </w:rPr>
        <w:t xml:space="preserve">14. Сколько членов с правом решающего голоса входит в состав Центральной избирательной комиссии Российской Федерации?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283"/>
        <w:gridCol w:w="2738"/>
        <w:gridCol w:w="2388"/>
      </w:tblGrid>
      <w:tr w:rsidR="0003253C" w:rsidRPr="00C42184" w:rsidTr="00C129C7">
        <w:tc>
          <w:tcPr>
            <w:tcW w:w="2728" w:type="dxa"/>
          </w:tcPr>
          <w:p w:rsidR="0003253C" w:rsidRPr="00C42184" w:rsidRDefault="0003253C" w:rsidP="00C129C7">
            <w:r w:rsidRPr="00C42184">
              <w:t>а) 10 человек</w:t>
            </w:r>
          </w:p>
        </w:tc>
        <w:tc>
          <w:tcPr>
            <w:tcW w:w="2283" w:type="dxa"/>
          </w:tcPr>
          <w:p w:rsidR="0003253C" w:rsidRPr="00C42184" w:rsidRDefault="0003253C" w:rsidP="00C129C7">
            <w:r w:rsidRPr="00C42184">
              <w:t>б) 15 человек</w:t>
            </w:r>
          </w:p>
        </w:tc>
        <w:tc>
          <w:tcPr>
            <w:tcW w:w="2738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>в) 14 человек</w:t>
            </w:r>
          </w:p>
        </w:tc>
        <w:tc>
          <w:tcPr>
            <w:tcW w:w="2388" w:type="dxa"/>
          </w:tcPr>
          <w:p w:rsidR="0003253C" w:rsidRPr="00C42184" w:rsidRDefault="0003253C" w:rsidP="00C129C7">
            <w:r w:rsidRPr="00C42184">
              <w:t>г) 12 человек</w:t>
            </w:r>
          </w:p>
        </w:tc>
      </w:tr>
    </w:tbl>
    <w:p w:rsidR="0003253C" w:rsidRPr="00C42184" w:rsidRDefault="0003253C" w:rsidP="0003253C"/>
    <w:p w:rsidR="0003253C" w:rsidRPr="00C42184" w:rsidRDefault="0003253C" w:rsidP="0003253C"/>
    <w:p w:rsidR="0003253C" w:rsidRPr="00C42184" w:rsidRDefault="0003253C" w:rsidP="0003253C">
      <w:pPr>
        <w:rPr>
          <w:b/>
        </w:rPr>
      </w:pPr>
      <w:r w:rsidRPr="00C42184">
        <w:rPr>
          <w:b/>
        </w:rPr>
        <w:t>15. Выборы Президента Российской Федерации назначает…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34"/>
        <w:gridCol w:w="2534"/>
        <w:gridCol w:w="2534"/>
        <w:gridCol w:w="2535"/>
      </w:tblGrid>
      <w:tr w:rsidR="0003253C" w:rsidRPr="00C42184" w:rsidTr="00C129C7">
        <w:tc>
          <w:tcPr>
            <w:tcW w:w="2534" w:type="dxa"/>
          </w:tcPr>
          <w:p w:rsidR="0003253C" w:rsidRPr="00C42184" w:rsidRDefault="0003253C" w:rsidP="00C129C7">
            <w:r w:rsidRPr="00C42184">
              <w:t>а) Правительство Российской Федерации</w:t>
            </w:r>
          </w:p>
        </w:tc>
        <w:tc>
          <w:tcPr>
            <w:tcW w:w="2534" w:type="dxa"/>
          </w:tcPr>
          <w:p w:rsidR="0003253C" w:rsidRPr="00C42184" w:rsidRDefault="0003253C" w:rsidP="00C129C7">
            <w:r w:rsidRPr="00C42184">
              <w:t>б) Государственная Дума Федерального Собрания Российской Федерации</w:t>
            </w:r>
          </w:p>
        </w:tc>
        <w:tc>
          <w:tcPr>
            <w:tcW w:w="2534" w:type="dxa"/>
          </w:tcPr>
          <w:p w:rsidR="0003253C" w:rsidRPr="00C42184" w:rsidRDefault="0003253C" w:rsidP="00C129C7">
            <w:r w:rsidRPr="00C42184">
              <w:t>в) Совет  Федерации Федерального Собрания Российской Федерации</w:t>
            </w:r>
          </w:p>
        </w:tc>
        <w:tc>
          <w:tcPr>
            <w:tcW w:w="2535" w:type="dxa"/>
          </w:tcPr>
          <w:p w:rsidR="0003253C" w:rsidRPr="00C42184" w:rsidRDefault="0003253C" w:rsidP="00C129C7">
            <w:r w:rsidRPr="00C42184">
              <w:t xml:space="preserve">г) </w:t>
            </w:r>
            <w:r>
              <w:t>Центральная избирательная комиссия</w:t>
            </w:r>
            <w:r w:rsidRPr="00C42184">
              <w:t xml:space="preserve"> Российской Федерации</w:t>
            </w:r>
          </w:p>
          <w:p w:rsidR="0003253C" w:rsidRPr="00C42184" w:rsidRDefault="0003253C" w:rsidP="00C129C7"/>
        </w:tc>
      </w:tr>
    </w:tbl>
    <w:p w:rsidR="0003253C" w:rsidRPr="00C42184" w:rsidRDefault="0003253C" w:rsidP="0003253C"/>
    <w:p w:rsidR="0003253C" w:rsidRPr="00C42184" w:rsidRDefault="0003253C" w:rsidP="0003253C"/>
    <w:p w:rsidR="0003253C" w:rsidRPr="00C42184" w:rsidRDefault="0003253C" w:rsidP="0003253C">
      <w:pPr>
        <w:rPr>
          <w:b/>
        </w:rPr>
      </w:pPr>
      <w:r w:rsidRPr="00C42184">
        <w:rPr>
          <w:b/>
        </w:rPr>
        <w:t>16. В каком количестве необходимо создать группу избирателей для поддержки самовыдвижения кандидата на должность Президента Российской Федерации?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283"/>
        <w:gridCol w:w="2738"/>
        <w:gridCol w:w="2388"/>
      </w:tblGrid>
      <w:tr w:rsidR="0003253C" w:rsidRPr="00C42184" w:rsidTr="00C129C7">
        <w:tc>
          <w:tcPr>
            <w:tcW w:w="2728" w:type="dxa"/>
          </w:tcPr>
          <w:p w:rsidR="0003253C" w:rsidRPr="00C42184" w:rsidRDefault="0003253C" w:rsidP="00C129C7">
            <w:r w:rsidRPr="00C42184">
              <w:t>а) не менее 1000 человек</w:t>
            </w:r>
          </w:p>
        </w:tc>
        <w:tc>
          <w:tcPr>
            <w:tcW w:w="2283" w:type="dxa"/>
          </w:tcPr>
          <w:p w:rsidR="0003253C" w:rsidRPr="00C42184" w:rsidRDefault="0003253C" w:rsidP="00C129C7">
            <w:r w:rsidRPr="00C42184">
              <w:t>б) не менее 500 человек</w:t>
            </w:r>
          </w:p>
          <w:p w:rsidR="0003253C" w:rsidRPr="00C42184" w:rsidRDefault="0003253C" w:rsidP="00C129C7"/>
        </w:tc>
        <w:tc>
          <w:tcPr>
            <w:tcW w:w="2738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>в) не менее 300 человек</w:t>
            </w:r>
          </w:p>
        </w:tc>
        <w:tc>
          <w:tcPr>
            <w:tcW w:w="2388" w:type="dxa"/>
          </w:tcPr>
          <w:p w:rsidR="0003253C" w:rsidRPr="00C42184" w:rsidRDefault="0003253C" w:rsidP="00C129C7">
            <w:r w:rsidRPr="00C42184">
              <w:t>г) не менее 2000 человек</w:t>
            </w:r>
          </w:p>
          <w:p w:rsidR="0003253C" w:rsidRPr="00C42184" w:rsidRDefault="0003253C" w:rsidP="00C129C7"/>
        </w:tc>
      </w:tr>
    </w:tbl>
    <w:p w:rsidR="0003253C" w:rsidRPr="00C42184" w:rsidRDefault="0003253C" w:rsidP="0003253C">
      <w:pPr>
        <w:jc w:val="center"/>
        <w:rPr>
          <w:b/>
          <w:i/>
          <w:sz w:val="28"/>
          <w:szCs w:val="28"/>
        </w:rPr>
      </w:pPr>
    </w:p>
    <w:p w:rsidR="0003253C" w:rsidRPr="00C42184" w:rsidRDefault="0003253C" w:rsidP="0003253C">
      <w:pPr>
        <w:jc w:val="center"/>
        <w:rPr>
          <w:b/>
          <w:sz w:val="28"/>
          <w:szCs w:val="28"/>
        </w:rPr>
      </w:pPr>
    </w:p>
    <w:p w:rsidR="0003253C" w:rsidRPr="00C42184" w:rsidRDefault="0003253C" w:rsidP="0003253C">
      <w:pPr>
        <w:rPr>
          <w:b/>
        </w:rPr>
      </w:pPr>
      <w:r w:rsidRPr="00C42184">
        <w:rPr>
          <w:b/>
        </w:rPr>
        <w:t xml:space="preserve">17. Какое количество подписей </w:t>
      </w:r>
      <w:r>
        <w:rPr>
          <w:b/>
        </w:rPr>
        <w:t xml:space="preserve">избирателей </w:t>
      </w:r>
      <w:r w:rsidRPr="00C42184">
        <w:rPr>
          <w:b/>
        </w:rPr>
        <w:t xml:space="preserve">должен собрать кандидат, выдвинутый в порядке самовыдвижения, </w:t>
      </w:r>
      <w:r>
        <w:rPr>
          <w:b/>
        </w:rPr>
        <w:t xml:space="preserve">для регистрации </w:t>
      </w:r>
      <w:r w:rsidRPr="00C42184">
        <w:rPr>
          <w:b/>
        </w:rPr>
        <w:t>на должность Президента Российской Федерации?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283"/>
        <w:gridCol w:w="2738"/>
        <w:gridCol w:w="2388"/>
      </w:tblGrid>
      <w:tr w:rsidR="0003253C" w:rsidRPr="00C42184" w:rsidTr="00C129C7">
        <w:tc>
          <w:tcPr>
            <w:tcW w:w="2728" w:type="dxa"/>
          </w:tcPr>
          <w:p w:rsidR="0003253C" w:rsidRPr="00C42184" w:rsidRDefault="0003253C" w:rsidP="00C129C7">
            <w:r w:rsidRPr="00C42184">
              <w:t>а) не менее 100 тысяч подписей</w:t>
            </w:r>
          </w:p>
        </w:tc>
        <w:tc>
          <w:tcPr>
            <w:tcW w:w="2283" w:type="dxa"/>
          </w:tcPr>
          <w:p w:rsidR="0003253C" w:rsidRPr="00C42184" w:rsidRDefault="0003253C" w:rsidP="00C129C7">
            <w:r w:rsidRPr="00C42184">
              <w:t>б) не менее 200 тысяч подписей</w:t>
            </w:r>
          </w:p>
        </w:tc>
        <w:tc>
          <w:tcPr>
            <w:tcW w:w="2738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>в) не менее 500 тысяч подписей</w:t>
            </w:r>
          </w:p>
        </w:tc>
        <w:tc>
          <w:tcPr>
            <w:tcW w:w="2388" w:type="dxa"/>
          </w:tcPr>
          <w:p w:rsidR="0003253C" w:rsidRPr="00C42184" w:rsidRDefault="0003253C" w:rsidP="00C129C7">
            <w:r w:rsidRPr="00C42184">
              <w:t>г) не менее 300 тысяч подписей</w:t>
            </w:r>
          </w:p>
        </w:tc>
      </w:tr>
    </w:tbl>
    <w:p w:rsidR="0003253C" w:rsidRPr="00C42184" w:rsidRDefault="0003253C" w:rsidP="0003253C">
      <w:pPr>
        <w:jc w:val="center"/>
        <w:rPr>
          <w:b/>
          <w:i/>
          <w:sz w:val="28"/>
          <w:szCs w:val="28"/>
        </w:rPr>
      </w:pPr>
    </w:p>
    <w:p w:rsidR="0003253C" w:rsidRPr="00C42184" w:rsidRDefault="0003253C" w:rsidP="0003253C">
      <w:pPr>
        <w:jc w:val="center"/>
        <w:rPr>
          <w:b/>
          <w:i/>
          <w:sz w:val="28"/>
          <w:szCs w:val="28"/>
        </w:rPr>
      </w:pPr>
    </w:p>
    <w:p w:rsidR="0003253C" w:rsidRPr="00C42184" w:rsidRDefault="0003253C" w:rsidP="0003253C">
      <w:pPr>
        <w:rPr>
          <w:b/>
        </w:rPr>
      </w:pPr>
      <w:r w:rsidRPr="00C42184">
        <w:rPr>
          <w:b/>
        </w:rPr>
        <w:t>18. Какие избирательные комиссии не участвуют в организации и проведении выборов в Российской Федерации?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283"/>
        <w:gridCol w:w="2738"/>
        <w:gridCol w:w="2388"/>
      </w:tblGrid>
      <w:tr w:rsidR="0003253C" w:rsidRPr="00C42184" w:rsidTr="00C129C7">
        <w:tc>
          <w:tcPr>
            <w:tcW w:w="2728" w:type="dxa"/>
          </w:tcPr>
          <w:p w:rsidR="0003253C" w:rsidRPr="00C42184" w:rsidRDefault="0003253C" w:rsidP="00C129C7">
            <w:r w:rsidRPr="00C42184">
              <w:t>а) муниципальные</w:t>
            </w:r>
          </w:p>
        </w:tc>
        <w:tc>
          <w:tcPr>
            <w:tcW w:w="2283" w:type="dxa"/>
          </w:tcPr>
          <w:p w:rsidR="0003253C" w:rsidRPr="00C42184" w:rsidRDefault="0003253C" w:rsidP="00C129C7">
            <w:r w:rsidRPr="00C42184">
              <w:t>б) окружные</w:t>
            </w:r>
          </w:p>
        </w:tc>
        <w:tc>
          <w:tcPr>
            <w:tcW w:w="2738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 xml:space="preserve">в) участковые </w:t>
            </w:r>
          </w:p>
        </w:tc>
        <w:tc>
          <w:tcPr>
            <w:tcW w:w="2388" w:type="dxa"/>
          </w:tcPr>
          <w:p w:rsidR="0003253C" w:rsidRPr="00C42184" w:rsidRDefault="0003253C" w:rsidP="00C129C7">
            <w:r w:rsidRPr="00C42184">
              <w:t>г) контрол</w:t>
            </w:r>
            <w:r>
              <w:t>ьно-счетные</w:t>
            </w:r>
          </w:p>
        </w:tc>
      </w:tr>
    </w:tbl>
    <w:p w:rsidR="0003253C" w:rsidRPr="00C42184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</w:rPr>
      </w:pPr>
    </w:p>
    <w:p w:rsidR="0003253C" w:rsidRPr="00C42184" w:rsidRDefault="0003253C" w:rsidP="0003253C">
      <w:pPr>
        <w:rPr>
          <w:b/>
        </w:rPr>
      </w:pPr>
      <w:r w:rsidRPr="00C42184">
        <w:rPr>
          <w:b/>
        </w:rPr>
        <w:t xml:space="preserve">19. С какого возраста можно </w:t>
      </w:r>
      <w:r>
        <w:rPr>
          <w:b/>
        </w:rPr>
        <w:t>принимать участие в выборах в качестве кандидата в депутаты</w:t>
      </w:r>
      <w:r w:rsidRPr="00C42184">
        <w:rPr>
          <w:b/>
        </w:rPr>
        <w:t xml:space="preserve"> Государственной Думы Федерального Собрания Российской Федерации?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283"/>
        <w:gridCol w:w="2738"/>
        <w:gridCol w:w="2388"/>
      </w:tblGrid>
      <w:tr w:rsidR="0003253C" w:rsidRPr="00C42184" w:rsidTr="00C129C7">
        <w:tc>
          <w:tcPr>
            <w:tcW w:w="2728" w:type="dxa"/>
          </w:tcPr>
          <w:p w:rsidR="0003253C" w:rsidRPr="00C42184" w:rsidRDefault="0003253C" w:rsidP="00C129C7">
            <w:r w:rsidRPr="00C42184">
              <w:t>а)  с 18 лет</w:t>
            </w:r>
          </w:p>
        </w:tc>
        <w:tc>
          <w:tcPr>
            <w:tcW w:w="2283" w:type="dxa"/>
          </w:tcPr>
          <w:p w:rsidR="0003253C" w:rsidRPr="00C42184" w:rsidRDefault="0003253C" w:rsidP="00C129C7">
            <w:r w:rsidRPr="00C42184">
              <w:t>б)  с 35 лет</w:t>
            </w:r>
          </w:p>
        </w:tc>
        <w:tc>
          <w:tcPr>
            <w:tcW w:w="2738" w:type="dxa"/>
          </w:tcPr>
          <w:p w:rsidR="0003253C" w:rsidRPr="00C42184" w:rsidRDefault="0003253C" w:rsidP="00C129C7">
            <w:pPr>
              <w:rPr>
                <w:color w:val="000000"/>
              </w:rPr>
            </w:pPr>
            <w:r w:rsidRPr="00C42184">
              <w:t>в) с 21 года</w:t>
            </w:r>
          </w:p>
        </w:tc>
        <w:tc>
          <w:tcPr>
            <w:tcW w:w="2388" w:type="dxa"/>
          </w:tcPr>
          <w:p w:rsidR="0003253C" w:rsidRPr="00C42184" w:rsidRDefault="0003253C" w:rsidP="00C129C7">
            <w:r w:rsidRPr="00C42184">
              <w:t>г) с 30 лет</w:t>
            </w:r>
          </w:p>
        </w:tc>
      </w:tr>
    </w:tbl>
    <w:p w:rsidR="0003253C" w:rsidRPr="00C42184" w:rsidRDefault="0003253C" w:rsidP="0003253C">
      <w:pPr>
        <w:jc w:val="center"/>
        <w:rPr>
          <w:b/>
          <w:i/>
          <w:sz w:val="28"/>
          <w:szCs w:val="28"/>
        </w:rPr>
      </w:pPr>
    </w:p>
    <w:p w:rsidR="0003253C" w:rsidRPr="00C42184" w:rsidRDefault="0003253C" w:rsidP="0003253C">
      <w:pPr>
        <w:jc w:val="center"/>
        <w:rPr>
          <w:b/>
          <w:i/>
          <w:sz w:val="28"/>
          <w:szCs w:val="28"/>
        </w:rPr>
      </w:pPr>
    </w:p>
    <w:p w:rsidR="0003253C" w:rsidRPr="00E05DF0" w:rsidRDefault="0003253C" w:rsidP="0003253C">
      <w:pPr>
        <w:jc w:val="both"/>
        <w:rPr>
          <w:b/>
        </w:rPr>
      </w:pPr>
      <w:r w:rsidRPr="00E05DF0">
        <w:rPr>
          <w:b/>
        </w:rPr>
        <w:t xml:space="preserve">20.  Выберите субъекты, которые имеют право назначить наблюдателей на избирательные участки в день голосования </w:t>
      </w:r>
      <w:r>
        <w:rPr>
          <w:b/>
        </w:rPr>
        <w:t xml:space="preserve">при проведении выборов Президента Российской Федерации </w:t>
      </w:r>
      <w:r w:rsidRPr="00E05DF0">
        <w:rPr>
          <w:b/>
        </w:rPr>
        <w:t>(</w:t>
      </w:r>
      <w:r w:rsidRPr="006430C5">
        <w:rPr>
          <w:b/>
          <w:i/>
        </w:rPr>
        <w:t>в данном вопросе несколько вариантов ответов</w:t>
      </w:r>
      <w:r w:rsidRPr="00E05DF0">
        <w:rPr>
          <w:b/>
        </w:rPr>
        <w:t>)</w:t>
      </w:r>
      <w:r>
        <w:rPr>
          <w:b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8"/>
        <w:gridCol w:w="2283"/>
        <w:gridCol w:w="2738"/>
        <w:gridCol w:w="2388"/>
      </w:tblGrid>
      <w:tr w:rsidR="0003253C" w:rsidRPr="0005637C" w:rsidTr="00C129C7">
        <w:tc>
          <w:tcPr>
            <w:tcW w:w="2728" w:type="dxa"/>
          </w:tcPr>
          <w:p w:rsidR="0003253C" w:rsidRPr="00E05DF0" w:rsidRDefault="0003253C" w:rsidP="00C129C7">
            <w:r w:rsidRPr="00E05DF0">
              <w:t>а) зарегистрированный кандидат</w:t>
            </w:r>
          </w:p>
        </w:tc>
        <w:tc>
          <w:tcPr>
            <w:tcW w:w="2283" w:type="dxa"/>
          </w:tcPr>
          <w:p w:rsidR="0003253C" w:rsidRPr="00E05DF0" w:rsidRDefault="0003253C" w:rsidP="00C129C7">
            <w:r w:rsidRPr="00E05DF0">
              <w:t>б) общественная палата</w:t>
            </w:r>
          </w:p>
        </w:tc>
        <w:tc>
          <w:tcPr>
            <w:tcW w:w="2738" w:type="dxa"/>
          </w:tcPr>
          <w:p w:rsidR="0003253C" w:rsidRPr="00E05DF0" w:rsidRDefault="0003253C" w:rsidP="00C129C7">
            <w:pPr>
              <w:rPr>
                <w:color w:val="000000"/>
              </w:rPr>
            </w:pPr>
            <w:r w:rsidRPr="00E05DF0">
              <w:t>в) избирательная комиссия</w:t>
            </w:r>
          </w:p>
        </w:tc>
        <w:tc>
          <w:tcPr>
            <w:tcW w:w="2388" w:type="dxa"/>
          </w:tcPr>
          <w:p w:rsidR="0003253C" w:rsidRPr="0005637C" w:rsidRDefault="0003253C" w:rsidP="00C129C7">
            <w:r w:rsidRPr="00E05DF0">
              <w:t>г) политическая партия</w:t>
            </w:r>
            <w:r>
              <w:t xml:space="preserve">, выдвинувшая зарегистрированного кандидата </w:t>
            </w:r>
          </w:p>
        </w:tc>
      </w:tr>
    </w:tbl>
    <w:p w:rsidR="0003253C" w:rsidRDefault="0003253C" w:rsidP="0003253C">
      <w:pPr>
        <w:jc w:val="center"/>
        <w:rPr>
          <w:b/>
          <w:i/>
          <w:sz w:val="28"/>
          <w:szCs w:val="28"/>
        </w:rPr>
      </w:pPr>
    </w:p>
    <w:p w:rsidR="0003253C" w:rsidRDefault="0003253C" w:rsidP="0003253C">
      <w:pPr>
        <w:jc w:val="center"/>
        <w:rPr>
          <w:b/>
          <w:i/>
          <w:sz w:val="28"/>
          <w:szCs w:val="28"/>
        </w:rPr>
      </w:pPr>
    </w:p>
    <w:p w:rsidR="0003253C" w:rsidRPr="00B3012B" w:rsidRDefault="0003253C" w:rsidP="0003253C">
      <w:pPr>
        <w:jc w:val="center"/>
        <w:rPr>
          <w:b/>
        </w:rPr>
      </w:pPr>
      <w:r w:rsidRPr="00B3012B">
        <w:rPr>
          <w:b/>
        </w:rPr>
        <w:t>ЧАСТЬ 2</w:t>
      </w:r>
    </w:p>
    <w:p w:rsidR="0003253C" w:rsidRPr="00B3012B" w:rsidRDefault="0003253C" w:rsidP="0003253C">
      <w:pPr>
        <w:jc w:val="center"/>
        <w:rPr>
          <w:b/>
        </w:rPr>
      </w:pPr>
      <w:r w:rsidRPr="00B3012B">
        <w:rPr>
          <w:b/>
        </w:rPr>
        <w:t>Творческое задание</w:t>
      </w:r>
    </w:p>
    <w:p w:rsidR="0003253C" w:rsidRPr="00B3012B" w:rsidRDefault="0003253C" w:rsidP="0003253C">
      <w:pPr>
        <w:ind w:firstLine="709"/>
        <w:jc w:val="both"/>
        <w:rPr>
          <w:b/>
        </w:rPr>
      </w:pPr>
      <w:r w:rsidRPr="00B3012B">
        <w:rPr>
          <w:b/>
        </w:rPr>
        <w:t>Выберите одно из нижеприведенных высказываний по избирательной тематике. Объясните суть выбранного высказывания. Аргументируйте свой ответ.</w:t>
      </w:r>
    </w:p>
    <w:p w:rsidR="0003253C" w:rsidRPr="00B3012B" w:rsidRDefault="0003253C" w:rsidP="0003253C">
      <w:pPr>
        <w:ind w:firstLine="709"/>
        <w:jc w:val="both"/>
        <w:rPr>
          <w:b/>
        </w:rPr>
      </w:pPr>
    </w:p>
    <w:p w:rsidR="0003253C" w:rsidRPr="00B3012B" w:rsidRDefault="0003253C" w:rsidP="0003253C">
      <w:pPr>
        <w:jc w:val="both"/>
        <w:rPr>
          <w:color w:val="000000"/>
          <w:shd w:val="clear" w:color="auto" w:fill="FFFFFF"/>
        </w:rPr>
      </w:pPr>
      <w:r w:rsidRPr="00B3012B">
        <w:rPr>
          <w:color w:val="000000"/>
          <w:shd w:val="clear" w:color="auto" w:fill="FFFFFF"/>
        </w:rPr>
        <w:t>1. «Пусть всеобщее голосование имеет свои темные стороны, но все-таки это единственный способ разумного правления, ибо представляет собой мощь, превосходящую грубую силу» </w:t>
      </w:r>
      <w:r w:rsidRPr="00B3012B">
        <w:rPr>
          <w:color w:val="000000"/>
        </w:rPr>
        <w:t xml:space="preserve"> (</w:t>
      </w:r>
      <w:r w:rsidRPr="00B3012B">
        <w:rPr>
          <w:iCs/>
          <w:color w:val="000000"/>
          <w:bdr w:val="none" w:sz="0" w:space="0" w:color="auto" w:frame="1"/>
        </w:rPr>
        <w:t>Виктор Гюго)</w:t>
      </w:r>
    </w:p>
    <w:p w:rsidR="0003253C" w:rsidRPr="00B3012B" w:rsidRDefault="0003253C" w:rsidP="0003253C">
      <w:pPr>
        <w:jc w:val="both"/>
        <w:rPr>
          <w:color w:val="000000"/>
          <w:shd w:val="clear" w:color="auto" w:fill="FFFFFF"/>
        </w:rPr>
      </w:pPr>
      <w:r w:rsidRPr="00B3012B">
        <w:t xml:space="preserve">2.  </w:t>
      </w:r>
      <w:r w:rsidRPr="00B3012B">
        <w:rPr>
          <w:color w:val="000000"/>
          <w:bdr w:val="none" w:sz="0" w:space="0" w:color="auto" w:frame="1"/>
        </w:rPr>
        <w:t>«Избирательный бюллетень сильнее пули» </w:t>
      </w:r>
      <w:r w:rsidRPr="00B3012B">
        <w:rPr>
          <w:color w:val="000000"/>
        </w:rPr>
        <w:t>(</w:t>
      </w:r>
      <w:r w:rsidRPr="00B3012B">
        <w:rPr>
          <w:iCs/>
          <w:color w:val="000000"/>
          <w:bdr w:val="none" w:sz="0" w:space="0" w:color="auto" w:frame="1"/>
        </w:rPr>
        <w:t>Авраам Линкольн)</w:t>
      </w:r>
    </w:p>
    <w:p w:rsidR="0003253C" w:rsidRPr="00B3012B" w:rsidRDefault="0003253C" w:rsidP="0003253C">
      <w:pPr>
        <w:jc w:val="both"/>
        <w:rPr>
          <w:color w:val="000000"/>
          <w:shd w:val="clear" w:color="auto" w:fill="FFFFFF"/>
        </w:rPr>
      </w:pPr>
      <w:r w:rsidRPr="00B3012B">
        <w:t>3. «Плохую власть выбирают хорошие люди, которые не ходят на выборы»</w:t>
      </w:r>
      <w:r w:rsidRPr="00B3012B">
        <w:rPr>
          <w:color w:val="000000"/>
          <w:shd w:val="clear" w:color="auto" w:fill="FFFFFF"/>
        </w:rPr>
        <w:t xml:space="preserve"> (</w:t>
      </w:r>
      <w:r w:rsidRPr="00B3012B">
        <w:t>Уинстон Черчилль)</w:t>
      </w:r>
    </w:p>
    <w:p w:rsidR="0003253C" w:rsidRPr="00B3012B" w:rsidRDefault="0003253C" w:rsidP="0003253C">
      <w:pPr>
        <w:pStyle w:val="a9"/>
        <w:spacing w:after="0"/>
        <w:jc w:val="both"/>
      </w:pPr>
      <w:r w:rsidRPr="00B3012B">
        <w:t>Максимальное ко</w:t>
      </w:r>
      <w:r>
        <w:t>личество баллов – 5</w:t>
      </w:r>
    </w:p>
    <w:sectPr w:rsidR="0003253C" w:rsidRPr="00B3012B" w:rsidSect="00817D0C">
      <w:pgSz w:w="11906" w:h="16838"/>
      <w:pgMar w:top="1134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/>
  <w:rsids>
    <w:rsidRoot w:val="00B13BF2"/>
    <w:rsid w:val="0003253C"/>
    <w:rsid w:val="00077877"/>
    <w:rsid w:val="001B56FC"/>
    <w:rsid w:val="001D5392"/>
    <w:rsid w:val="002C3CA0"/>
    <w:rsid w:val="004243EF"/>
    <w:rsid w:val="004334EA"/>
    <w:rsid w:val="004468B1"/>
    <w:rsid w:val="005304DC"/>
    <w:rsid w:val="005343A1"/>
    <w:rsid w:val="00622576"/>
    <w:rsid w:val="00645843"/>
    <w:rsid w:val="007B796A"/>
    <w:rsid w:val="00800E58"/>
    <w:rsid w:val="008051A6"/>
    <w:rsid w:val="00817D0C"/>
    <w:rsid w:val="00841C9C"/>
    <w:rsid w:val="00880725"/>
    <w:rsid w:val="00943D45"/>
    <w:rsid w:val="00947ACB"/>
    <w:rsid w:val="009679D8"/>
    <w:rsid w:val="00994505"/>
    <w:rsid w:val="00A16081"/>
    <w:rsid w:val="00A456E4"/>
    <w:rsid w:val="00A85A49"/>
    <w:rsid w:val="00B1144C"/>
    <w:rsid w:val="00B13BF2"/>
    <w:rsid w:val="00CA6799"/>
    <w:rsid w:val="00E7185E"/>
    <w:rsid w:val="00EC2D3F"/>
    <w:rsid w:val="00F24FD7"/>
    <w:rsid w:val="00F82798"/>
    <w:rsid w:val="00FB4273"/>
    <w:rsid w:val="00FD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BF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13BF2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13BF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13BF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13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rsid w:val="00B13BF2"/>
    <w:pPr>
      <w:spacing w:line="288" w:lineRule="auto"/>
      <w:ind w:firstLine="851"/>
      <w:jc w:val="both"/>
    </w:pPr>
    <w:rPr>
      <w:sz w:val="26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B13BF2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03253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3253C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3253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2018-10-18T11:40:00Z</dcterms:created>
  <dcterms:modified xsi:type="dcterms:W3CDTF">2018-11-09T07:19:00Z</dcterms:modified>
</cp:coreProperties>
</file>