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F84" w:rsidRDefault="000B4F84" w:rsidP="000B4F84">
      <w:pPr>
        <w:pStyle w:val="a5"/>
        <w:spacing w:line="312" w:lineRule="auto"/>
        <w:rPr>
          <w:b/>
          <w:bCs/>
        </w:rPr>
      </w:pPr>
      <w:r>
        <w:rPr>
          <w:b/>
          <w:bCs/>
        </w:rPr>
        <w:t xml:space="preserve">ТЕРРИТОРИАЛЬНАЯ ИЗБИРАТЕЛЬНАЯ КОМИССИЯ </w:t>
      </w:r>
    </w:p>
    <w:p w:rsidR="000B4F84" w:rsidRDefault="000B4F84" w:rsidP="000B4F84">
      <w:pPr>
        <w:pStyle w:val="a5"/>
        <w:spacing w:line="312" w:lineRule="auto"/>
        <w:rPr>
          <w:sz w:val="32"/>
        </w:rPr>
      </w:pPr>
      <w:r>
        <w:rPr>
          <w:b/>
          <w:bCs/>
        </w:rPr>
        <w:t>БЕЛИНСКОГО РАЙОНА</w:t>
      </w:r>
    </w:p>
    <w:p w:rsidR="000B4F84" w:rsidRDefault="000B4F84" w:rsidP="000B4F84">
      <w:pPr>
        <w:pBdr>
          <w:bottom w:val="thinThickLargeGap" w:sz="24" w:space="1" w:color="auto"/>
        </w:pBdr>
        <w:spacing w:line="312" w:lineRule="auto"/>
        <w:jc w:val="center"/>
        <w:rPr>
          <w:b/>
        </w:rPr>
      </w:pPr>
    </w:p>
    <w:p w:rsidR="000B4F84" w:rsidRDefault="000B4F84" w:rsidP="000B4F84">
      <w:pPr>
        <w:spacing w:line="312" w:lineRule="auto"/>
      </w:pPr>
    </w:p>
    <w:p w:rsidR="000B4F84" w:rsidRDefault="000B4F84" w:rsidP="000B4F84">
      <w:pPr>
        <w:spacing w:line="312" w:lineRule="auto"/>
        <w:jc w:val="center"/>
        <w:rPr>
          <w:b/>
          <w:sz w:val="44"/>
        </w:rPr>
      </w:pPr>
      <w:r>
        <w:rPr>
          <w:b/>
          <w:sz w:val="44"/>
        </w:rPr>
        <w:t>ПОСТАНОВЛЕНИЕ</w:t>
      </w:r>
    </w:p>
    <w:p w:rsidR="000B4F84" w:rsidRDefault="000B4F84" w:rsidP="000B4F84">
      <w:pPr>
        <w:spacing w:line="312" w:lineRule="auto"/>
        <w:jc w:val="center"/>
      </w:pPr>
    </w:p>
    <w:tbl>
      <w:tblPr>
        <w:tblW w:w="0" w:type="auto"/>
        <w:tblLayout w:type="fixed"/>
        <w:tblLook w:val="0000"/>
      </w:tblPr>
      <w:tblGrid>
        <w:gridCol w:w="5068"/>
        <w:gridCol w:w="4821"/>
      </w:tblGrid>
      <w:tr w:rsidR="000B4F84" w:rsidTr="008705D8">
        <w:tc>
          <w:tcPr>
            <w:tcW w:w="5068" w:type="dxa"/>
          </w:tcPr>
          <w:p w:rsidR="000B4F84" w:rsidRDefault="000B4F84" w:rsidP="005225E2">
            <w:pPr>
              <w:spacing w:line="312" w:lineRule="auto"/>
              <w:rPr>
                <w:u w:val="single"/>
              </w:rPr>
            </w:pPr>
            <w:r>
              <w:rPr>
                <w:u w:val="single"/>
              </w:rPr>
              <w:t xml:space="preserve">от " </w:t>
            </w:r>
            <w:r w:rsidR="00760A08">
              <w:rPr>
                <w:u w:val="single"/>
                <w:lang w:val="en-US"/>
              </w:rPr>
              <w:t>1</w:t>
            </w:r>
            <w:r w:rsidR="005225E2">
              <w:rPr>
                <w:u w:val="single"/>
                <w:lang w:val="en-US"/>
              </w:rPr>
              <w:t>2</w:t>
            </w:r>
            <w:r>
              <w:rPr>
                <w:u w:val="single"/>
              </w:rPr>
              <w:t xml:space="preserve"> " </w:t>
            </w:r>
            <w:r w:rsidR="00760A08">
              <w:rPr>
                <w:u w:val="single"/>
              </w:rPr>
              <w:t>Ма</w:t>
            </w:r>
            <w:r w:rsidR="005225E2">
              <w:rPr>
                <w:u w:val="single"/>
              </w:rPr>
              <w:t xml:space="preserve">я </w:t>
            </w:r>
            <w:r>
              <w:rPr>
                <w:u w:val="single"/>
              </w:rPr>
              <w:t>201</w:t>
            </w:r>
            <w:r w:rsidR="005225E2">
              <w:rPr>
                <w:u w:val="single"/>
              </w:rPr>
              <w:t>7</w:t>
            </w:r>
            <w:r>
              <w:rPr>
                <w:u w:val="single"/>
              </w:rPr>
              <w:t xml:space="preserve"> года</w:t>
            </w:r>
          </w:p>
        </w:tc>
        <w:tc>
          <w:tcPr>
            <w:tcW w:w="4821" w:type="dxa"/>
          </w:tcPr>
          <w:p w:rsidR="000B4F84" w:rsidRPr="00121C57" w:rsidRDefault="000B4F84" w:rsidP="005225E2">
            <w:pPr>
              <w:spacing w:line="312" w:lineRule="auto"/>
              <w:jc w:val="right"/>
              <w:rPr>
                <w:u w:val="single"/>
                <w:lang w:val="en-US"/>
              </w:rPr>
            </w:pPr>
            <w:r w:rsidRPr="00121C57">
              <w:rPr>
                <w:u w:val="single"/>
              </w:rPr>
              <w:t xml:space="preserve">№ </w:t>
            </w:r>
            <w:r w:rsidR="005225E2">
              <w:rPr>
                <w:u w:val="single"/>
              </w:rPr>
              <w:t>32</w:t>
            </w:r>
            <w:r w:rsidRPr="00121C57">
              <w:rPr>
                <w:u w:val="single"/>
              </w:rPr>
              <w:t>/</w:t>
            </w:r>
            <w:r w:rsidR="005225E2">
              <w:rPr>
                <w:u w:val="single"/>
              </w:rPr>
              <w:t>77</w:t>
            </w:r>
          </w:p>
        </w:tc>
      </w:tr>
    </w:tbl>
    <w:p w:rsidR="000B4F84" w:rsidRDefault="000B4F84" w:rsidP="000B4F84">
      <w:pPr>
        <w:spacing w:line="312" w:lineRule="auto"/>
        <w:jc w:val="center"/>
      </w:pPr>
      <w:r>
        <w:t>г. Белинский</w:t>
      </w:r>
    </w:p>
    <w:p w:rsidR="000B4F84" w:rsidRDefault="000B4F84" w:rsidP="000B4F84">
      <w:pPr>
        <w:jc w:val="center"/>
        <w:rPr>
          <w:b/>
          <w:sz w:val="26"/>
        </w:rPr>
      </w:pPr>
    </w:p>
    <w:p w:rsidR="000B4F84" w:rsidRDefault="000B4F84" w:rsidP="000B4F84">
      <w:pPr>
        <w:spacing w:line="288" w:lineRule="auto"/>
        <w:jc w:val="center"/>
      </w:pPr>
    </w:p>
    <w:p w:rsidR="000B4F84" w:rsidRDefault="000B4F84" w:rsidP="000B4F84">
      <w:pPr>
        <w:spacing w:line="288" w:lineRule="auto"/>
        <w:jc w:val="center"/>
      </w:pPr>
    </w:p>
    <w:p w:rsidR="000B4F84" w:rsidRDefault="000B4F84" w:rsidP="000B4F84">
      <w:pPr>
        <w:pStyle w:val="a3"/>
      </w:pPr>
      <w:bookmarkStart w:id="0" w:name="sub_20000"/>
      <w:r>
        <w:t xml:space="preserve">Об итогах проведения первого тура областного конкурса </w:t>
      </w:r>
    </w:p>
    <w:p w:rsidR="000B4F84" w:rsidRDefault="000B4F84" w:rsidP="000B4F84">
      <w:pPr>
        <w:pStyle w:val="a3"/>
      </w:pPr>
      <w:r>
        <w:t>на лучшую творческую работу по избирательному праву</w:t>
      </w:r>
    </w:p>
    <w:p w:rsidR="000B4F84" w:rsidRDefault="000B4F84" w:rsidP="000B4F84">
      <w:pPr>
        <w:pStyle w:val="2"/>
        <w:spacing w:line="288" w:lineRule="auto"/>
        <w:rPr>
          <w:b w:val="0"/>
          <w:sz w:val="26"/>
          <w:szCs w:val="28"/>
        </w:rPr>
      </w:pPr>
    </w:p>
    <w:p w:rsidR="000B4F84" w:rsidRPr="00C31062" w:rsidRDefault="000B4F84" w:rsidP="000B4F84">
      <w:pPr>
        <w:spacing w:line="312" w:lineRule="auto"/>
        <w:ind w:firstLine="567"/>
        <w:jc w:val="both"/>
        <w:rPr>
          <w:sz w:val="26"/>
        </w:rPr>
      </w:pPr>
      <w:r>
        <w:rPr>
          <w:sz w:val="26"/>
        </w:rPr>
        <w:t xml:space="preserve">Заслушав и обсудив информацию председателя территориальной избирательной комиссии Белинского района </w:t>
      </w:r>
      <w:r w:rsidR="00760A08">
        <w:rPr>
          <w:sz w:val="26"/>
        </w:rPr>
        <w:t>Веховой Т</w:t>
      </w:r>
      <w:r>
        <w:rPr>
          <w:sz w:val="26"/>
        </w:rPr>
        <w:t>.</w:t>
      </w:r>
      <w:r w:rsidR="00760A08">
        <w:rPr>
          <w:sz w:val="26"/>
        </w:rPr>
        <w:t>В</w:t>
      </w:r>
      <w:r>
        <w:rPr>
          <w:sz w:val="26"/>
        </w:rPr>
        <w:t xml:space="preserve">. об итогах проведения </w:t>
      </w:r>
      <w:r>
        <w:rPr>
          <w:bCs/>
          <w:sz w:val="26"/>
          <w:szCs w:val="26"/>
        </w:rPr>
        <w:t>первого тура областного конкурса на лучшую творческую работу по избирательному праву</w:t>
      </w:r>
      <w:r w:rsidR="00C31062" w:rsidRPr="00C31062">
        <w:rPr>
          <w:bCs/>
          <w:sz w:val="26"/>
          <w:szCs w:val="26"/>
        </w:rPr>
        <w:t>.</w:t>
      </w:r>
    </w:p>
    <w:p w:rsidR="000B4F84" w:rsidRDefault="000B4F84" w:rsidP="000B4F84">
      <w:pPr>
        <w:spacing w:line="312" w:lineRule="auto"/>
        <w:jc w:val="center"/>
        <w:rPr>
          <w:sz w:val="26"/>
        </w:rPr>
      </w:pPr>
    </w:p>
    <w:p w:rsidR="000B4F84" w:rsidRDefault="000B4F84" w:rsidP="000B4F84">
      <w:pPr>
        <w:spacing w:line="312" w:lineRule="auto"/>
        <w:jc w:val="center"/>
        <w:rPr>
          <w:sz w:val="26"/>
        </w:rPr>
      </w:pPr>
      <w:r>
        <w:rPr>
          <w:sz w:val="26"/>
        </w:rPr>
        <w:t>Территориальная избирательная комиссия Белинского района</w:t>
      </w:r>
    </w:p>
    <w:p w:rsidR="000B4F84" w:rsidRDefault="000B4F84" w:rsidP="000B4F84">
      <w:pPr>
        <w:spacing w:line="312" w:lineRule="auto"/>
        <w:jc w:val="center"/>
        <w:rPr>
          <w:b/>
          <w:spacing w:val="100"/>
          <w:sz w:val="26"/>
        </w:rPr>
      </w:pPr>
      <w:r>
        <w:rPr>
          <w:b/>
          <w:spacing w:val="100"/>
          <w:sz w:val="26"/>
        </w:rPr>
        <w:t xml:space="preserve"> постановл</w:t>
      </w:r>
      <w:r w:rsidR="003234A6">
        <w:rPr>
          <w:b/>
          <w:spacing w:val="100"/>
          <w:sz w:val="26"/>
        </w:rPr>
        <w:t>яет</w:t>
      </w:r>
      <w:r>
        <w:rPr>
          <w:b/>
          <w:spacing w:val="100"/>
          <w:sz w:val="26"/>
        </w:rPr>
        <w:t>:</w:t>
      </w:r>
    </w:p>
    <w:p w:rsidR="000B4F84" w:rsidRDefault="000B4F84" w:rsidP="000B4F84">
      <w:pPr>
        <w:spacing w:line="312" w:lineRule="auto"/>
        <w:ind w:firstLine="540"/>
        <w:jc w:val="center"/>
        <w:rPr>
          <w:b/>
          <w:spacing w:val="100"/>
          <w:sz w:val="26"/>
        </w:rPr>
      </w:pPr>
    </w:p>
    <w:p w:rsidR="000B4F84" w:rsidRDefault="000B4F84" w:rsidP="000B4F84">
      <w:pPr>
        <w:spacing w:line="312" w:lineRule="auto"/>
        <w:ind w:firstLine="567"/>
        <w:jc w:val="both"/>
        <w:rPr>
          <w:sz w:val="26"/>
        </w:rPr>
      </w:pPr>
      <w:r>
        <w:rPr>
          <w:sz w:val="26"/>
        </w:rPr>
        <w:t xml:space="preserve">1. Принять информацию председателя территориальной избирательной комиссии Белинского района </w:t>
      </w:r>
      <w:r w:rsidR="00760A08">
        <w:rPr>
          <w:sz w:val="26"/>
        </w:rPr>
        <w:t>Веховой Т</w:t>
      </w:r>
      <w:r>
        <w:rPr>
          <w:sz w:val="26"/>
        </w:rPr>
        <w:t>.</w:t>
      </w:r>
      <w:r w:rsidR="00760A08">
        <w:rPr>
          <w:sz w:val="26"/>
        </w:rPr>
        <w:t>В</w:t>
      </w:r>
      <w:r>
        <w:rPr>
          <w:sz w:val="26"/>
        </w:rPr>
        <w:t>. к сведению.</w:t>
      </w:r>
    </w:p>
    <w:p w:rsidR="000B4F84" w:rsidRDefault="000B4F84" w:rsidP="000B4F84">
      <w:pPr>
        <w:spacing w:line="312" w:lineRule="auto"/>
        <w:ind w:firstLine="567"/>
        <w:jc w:val="both"/>
        <w:rPr>
          <w:sz w:val="26"/>
        </w:rPr>
      </w:pPr>
      <w:r>
        <w:rPr>
          <w:sz w:val="26"/>
        </w:rPr>
        <w:t xml:space="preserve">2. Утвердить решение конкурсной комиссии о подведении итогов и определении победителей </w:t>
      </w:r>
      <w:r>
        <w:rPr>
          <w:bCs/>
          <w:sz w:val="26"/>
          <w:szCs w:val="26"/>
        </w:rPr>
        <w:t>первого тура областного конкурса на лучшую творческую работу по избирательному праву</w:t>
      </w:r>
      <w:r>
        <w:rPr>
          <w:sz w:val="26"/>
        </w:rPr>
        <w:t>, (прилагается).</w:t>
      </w:r>
    </w:p>
    <w:p w:rsidR="000B4F84" w:rsidRDefault="000B4F84" w:rsidP="000B4F84">
      <w:pPr>
        <w:pStyle w:val="2"/>
        <w:spacing w:line="288" w:lineRule="auto"/>
        <w:ind w:firstLine="567"/>
        <w:jc w:val="both"/>
        <w:rPr>
          <w:b w:val="0"/>
          <w:bCs/>
          <w:sz w:val="26"/>
        </w:rPr>
      </w:pPr>
      <w:r>
        <w:rPr>
          <w:b w:val="0"/>
          <w:bCs/>
          <w:sz w:val="26"/>
        </w:rPr>
        <w:t>3. Наградить участников мероприятия, занявших первые места в номинациях, почетными грамотами.</w:t>
      </w:r>
    </w:p>
    <w:p w:rsidR="000B4F84" w:rsidRPr="00E003F2" w:rsidRDefault="000B4F84" w:rsidP="000B4F84">
      <w:pPr>
        <w:pStyle w:val="2"/>
        <w:spacing w:line="288" w:lineRule="auto"/>
        <w:ind w:firstLine="567"/>
        <w:jc w:val="both"/>
        <w:rPr>
          <w:b w:val="0"/>
          <w:bCs/>
          <w:sz w:val="26"/>
        </w:rPr>
      </w:pPr>
      <w:r>
        <w:rPr>
          <w:b w:val="0"/>
          <w:bCs/>
          <w:sz w:val="26"/>
        </w:rPr>
        <w:t xml:space="preserve">4. Направить работы победителей первого тура </w:t>
      </w:r>
      <w:r w:rsidRPr="00E003F2">
        <w:rPr>
          <w:b w:val="0"/>
          <w:bCs/>
          <w:sz w:val="26"/>
          <w:szCs w:val="26"/>
        </w:rPr>
        <w:t>областного конкурса на лучшую творческую работу</w:t>
      </w:r>
      <w:r>
        <w:rPr>
          <w:b w:val="0"/>
          <w:bCs/>
          <w:sz w:val="26"/>
          <w:szCs w:val="26"/>
        </w:rPr>
        <w:t xml:space="preserve"> по избирательному праву на второй тур конкурса не позднее </w:t>
      </w:r>
      <w:r w:rsidR="00BB7A2A">
        <w:rPr>
          <w:b w:val="0"/>
          <w:bCs/>
          <w:sz w:val="26"/>
          <w:szCs w:val="26"/>
        </w:rPr>
        <w:t>1</w:t>
      </w:r>
      <w:r w:rsidR="00FB4AD2">
        <w:rPr>
          <w:b w:val="0"/>
          <w:bCs/>
          <w:sz w:val="26"/>
          <w:szCs w:val="26"/>
        </w:rPr>
        <w:t>8</w:t>
      </w:r>
      <w:r>
        <w:rPr>
          <w:b w:val="0"/>
          <w:bCs/>
          <w:sz w:val="26"/>
          <w:szCs w:val="26"/>
        </w:rPr>
        <w:t>.</w:t>
      </w:r>
      <w:r w:rsidR="00BB7A2A">
        <w:rPr>
          <w:b w:val="0"/>
          <w:bCs/>
          <w:sz w:val="26"/>
          <w:szCs w:val="26"/>
        </w:rPr>
        <w:t>0</w:t>
      </w:r>
      <w:r w:rsidR="00FB4AD2">
        <w:rPr>
          <w:b w:val="0"/>
          <w:bCs/>
          <w:sz w:val="26"/>
          <w:szCs w:val="26"/>
        </w:rPr>
        <w:t>5</w:t>
      </w:r>
      <w:r>
        <w:rPr>
          <w:b w:val="0"/>
          <w:bCs/>
          <w:sz w:val="26"/>
          <w:szCs w:val="26"/>
        </w:rPr>
        <w:t>.201</w:t>
      </w:r>
      <w:r w:rsidR="00FB4AD2">
        <w:rPr>
          <w:b w:val="0"/>
          <w:bCs/>
          <w:sz w:val="26"/>
          <w:szCs w:val="26"/>
        </w:rPr>
        <w:t>7</w:t>
      </w:r>
      <w:r>
        <w:rPr>
          <w:b w:val="0"/>
          <w:bCs/>
          <w:sz w:val="26"/>
          <w:szCs w:val="26"/>
        </w:rPr>
        <w:t>.</w:t>
      </w:r>
    </w:p>
    <w:p w:rsidR="000B4F84" w:rsidRDefault="000B4F84" w:rsidP="000B4F84">
      <w:pPr>
        <w:pStyle w:val="2"/>
        <w:spacing w:line="288" w:lineRule="auto"/>
        <w:ind w:firstLine="567"/>
        <w:jc w:val="both"/>
        <w:rPr>
          <w:b w:val="0"/>
          <w:bCs/>
          <w:sz w:val="26"/>
        </w:rPr>
      </w:pPr>
      <w:r>
        <w:rPr>
          <w:b w:val="0"/>
          <w:bCs/>
          <w:sz w:val="26"/>
        </w:rPr>
        <w:t>5. Направить настоящее постановление в Избирательную комиссию Пензенской области.</w:t>
      </w:r>
    </w:p>
    <w:p w:rsidR="000B4F84" w:rsidRDefault="000B4F84" w:rsidP="000B4F84">
      <w:pPr>
        <w:pStyle w:val="2"/>
        <w:spacing w:line="288" w:lineRule="auto"/>
        <w:ind w:firstLine="567"/>
        <w:jc w:val="both"/>
        <w:rPr>
          <w:b w:val="0"/>
          <w:bCs/>
          <w:sz w:val="26"/>
        </w:rPr>
      </w:pPr>
      <w:r>
        <w:rPr>
          <w:b w:val="0"/>
          <w:bCs/>
          <w:sz w:val="26"/>
        </w:rPr>
        <w:t>6. Контроль за выполнением настоящего постановления возложить на председателя территориальной избирательной комиссии</w:t>
      </w:r>
      <w:r w:rsidR="00DD3A70">
        <w:rPr>
          <w:b w:val="0"/>
          <w:bCs/>
          <w:sz w:val="26"/>
        </w:rPr>
        <w:t xml:space="preserve"> Вехову Т.В.</w:t>
      </w:r>
    </w:p>
    <w:p w:rsidR="000B4F84" w:rsidRPr="000B4F84" w:rsidRDefault="000B4F84" w:rsidP="000B4F84">
      <w:pPr>
        <w:spacing w:line="312" w:lineRule="auto"/>
        <w:ind w:firstLine="540"/>
        <w:jc w:val="both"/>
        <w:rPr>
          <w:bCs/>
          <w:color w:val="FF0000"/>
          <w:sz w:val="16"/>
          <w:szCs w:val="16"/>
        </w:rPr>
      </w:pPr>
    </w:p>
    <w:tbl>
      <w:tblPr>
        <w:tblW w:w="0" w:type="auto"/>
        <w:tblLayout w:type="fixed"/>
        <w:tblLook w:val="0000"/>
      </w:tblPr>
      <w:tblGrid>
        <w:gridCol w:w="7196"/>
        <w:gridCol w:w="2693"/>
      </w:tblGrid>
      <w:tr w:rsidR="000B4F84" w:rsidTr="008705D8">
        <w:tc>
          <w:tcPr>
            <w:tcW w:w="7196" w:type="dxa"/>
            <w:vAlign w:val="bottom"/>
          </w:tcPr>
          <w:p w:rsidR="000B4F84" w:rsidRDefault="000B4F84" w:rsidP="008705D8">
            <w:pPr>
              <w:tabs>
                <w:tab w:val="left" w:pos="3828"/>
              </w:tabs>
              <w:ind w:right="3152" w:firstLine="540"/>
            </w:pPr>
            <w:r>
              <w:t>Председатель</w:t>
            </w:r>
          </w:p>
        </w:tc>
        <w:tc>
          <w:tcPr>
            <w:tcW w:w="2693" w:type="dxa"/>
            <w:vAlign w:val="bottom"/>
          </w:tcPr>
          <w:p w:rsidR="000B4F84" w:rsidRDefault="000B4F84" w:rsidP="008705D8">
            <w:r>
              <w:t xml:space="preserve">Т. В. Вехова </w:t>
            </w:r>
          </w:p>
        </w:tc>
      </w:tr>
      <w:tr w:rsidR="000B4F84" w:rsidTr="008705D8">
        <w:tc>
          <w:tcPr>
            <w:tcW w:w="7196" w:type="dxa"/>
            <w:vAlign w:val="bottom"/>
          </w:tcPr>
          <w:p w:rsidR="000B4F84" w:rsidRDefault="000B4F84" w:rsidP="008705D8">
            <w:pPr>
              <w:tabs>
                <w:tab w:val="left" w:pos="3828"/>
              </w:tabs>
              <w:ind w:right="3152" w:firstLine="540"/>
            </w:pPr>
            <w:r>
              <w:rPr>
                <w:spacing w:val="60"/>
              </w:rPr>
              <w:t xml:space="preserve"> </w:t>
            </w:r>
          </w:p>
          <w:p w:rsidR="000B4F84" w:rsidRDefault="000B4F84" w:rsidP="008705D8">
            <w:pPr>
              <w:tabs>
                <w:tab w:val="left" w:pos="3828"/>
              </w:tabs>
              <w:ind w:right="3152" w:firstLine="540"/>
            </w:pPr>
            <w:r>
              <w:t>Секретарь</w:t>
            </w:r>
          </w:p>
        </w:tc>
        <w:tc>
          <w:tcPr>
            <w:tcW w:w="2693" w:type="dxa"/>
            <w:vAlign w:val="bottom"/>
          </w:tcPr>
          <w:p w:rsidR="000B4F84" w:rsidRDefault="00BB7A2A" w:rsidP="00BB7A2A">
            <w:r>
              <w:t>О</w:t>
            </w:r>
            <w:r w:rsidR="000B4F84">
              <w:t>.</w:t>
            </w:r>
            <w:r>
              <w:t>В</w:t>
            </w:r>
            <w:r w:rsidR="000B4F84">
              <w:t xml:space="preserve">. </w:t>
            </w:r>
            <w:r>
              <w:t>Слободскова</w:t>
            </w:r>
          </w:p>
        </w:tc>
      </w:tr>
    </w:tbl>
    <w:p w:rsidR="000B4F84" w:rsidRDefault="000B4F84" w:rsidP="000B4F84">
      <w:pPr>
        <w:spacing w:line="360" w:lineRule="auto"/>
        <w:rPr>
          <w:sz w:val="20"/>
        </w:rPr>
      </w:pPr>
      <w:r>
        <w:rPr>
          <w:sz w:val="20"/>
        </w:rPr>
        <w:br w:type="page"/>
      </w:r>
    </w:p>
    <w:p w:rsidR="000B4F84" w:rsidRDefault="000B4F84" w:rsidP="000B4F84">
      <w:pPr>
        <w:pStyle w:val="a5"/>
        <w:spacing w:line="312" w:lineRule="auto"/>
        <w:rPr>
          <w:i/>
          <w:iCs/>
          <w:sz w:val="32"/>
        </w:rPr>
      </w:pPr>
      <w:r>
        <w:rPr>
          <w:i/>
          <w:iCs/>
          <w:sz w:val="32"/>
        </w:rPr>
        <w:lastRenderedPageBreak/>
        <w:t>КОНКУРСНАЯ КОМИССИЯ</w:t>
      </w:r>
    </w:p>
    <w:p w:rsidR="000B4F84" w:rsidRDefault="000B4F84" w:rsidP="000B4F84">
      <w:pPr>
        <w:pBdr>
          <w:bottom w:val="thinThickLargeGap" w:sz="24" w:space="1" w:color="auto"/>
        </w:pBdr>
        <w:spacing w:line="312" w:lineRule="auto"/>
        <w:jc w:val="center"/>
        <w:rPr>
          <w:b/>
          <w:sz w:val="20"/>
        </w:rPr>
      </w:pPr>
    </w:p>
    <w:p w:rsidR="000B4F84" w:rsidRDefault="000B4F84" w:rsidP="000B4F84">
      <w:pPr>
        <w:spacing w:line="312" w:lineRule="auto"/>
      </w:pPr>
    </w:p>
    <w:p w:rsidR="000B4F84" w:rsidRDefault="000B4F84" w:rsidP="000B4F84">
      <w:pPr>
        <w:spacing w:line="312" w:lineRule="auto"/>
        <w:jc w:val="center"/>
        <w:rPr>
          <w:b/>
          <w:sz w:val="44"/>
        </w:rPr>
      </w:pPr>
      <w:r>
        <w:rPr>
          <w:b/>
          <w:sz w:val="44"/>
        </w:rPr>
        <w:t>РЕШЕНИЕ</w:t>
      </w:r>
    </w:p>
    <w:p w:rsidR="000B4F84" w:rsidRDefault="000B4F84" w:rsidP="000B4F84">
      <w:pPr>
        <w:spacing w:line="312" w:lineRule="auto"/>
        <w:jc w:val="center"/>
        <w:rPr>
          <w:sz w:val="20"/>
        </w:rPr>
      </w:pPr>
    </w:p>
    <w:tbl>
      <w:tblPr>
        <w:tblW w:w="0" w:type="auto"/>
        <w:tblLayout w:type="fixed"/>
        <w:tblLook w:val="0000"/>
      </w:tblPr>
      <w:tblGrid>
        <w:gridCol w:w="5068"/>
        <w:gridCol w:w="4821"/>
      </w:tblGrid>
      <w:tr w:rsidR="000B4F84" w:rsidTr="008705D8">
        <w:tc>
          <w:tcPr>
            <w:tcW w:w="5068" w:type="dxa"/>
          </w:tcPr>
          <w:p w:rsidR="000B4F84" w:rsidRDefault="000B4F84" w:rsidP="00447DFB">
            <w:pPr>
              <w:spacing w:line="312" w:lineRule="auto"/>
              <w:rPr>
                <w:u w:val="single"/>
              </w:rPr>
            </w:pPr>
            <w:r>
              <w:rPr>
                <w:u w:val="single"/>
              </w:rPr>
              <w:t xml:space="preserve">от " </w:t>
            </w:r>
            <w:r w:rsidR="00447DFB">
              <w:rPr>
                <w:u w:val="single"/>
              </w:rPr>
              <w:t>12</w:t>
            </w:r>
            <w:r>
              <w:rPr>
                <w:u w:val="single"/>
              </w:rPr>
              <w:t xml:space="preserve"> " </w:t>
            </w:r>
            <w:r w:rsidR="00BB7A2A">
              <w:rPr>
                <w:u w:val="single"/>
              </w:rPr>
              <w:t>ма</w:t>
            </w:r>
            <w:r w:rsidR="00447DFB">
              <w:rPr>
                <w:u w:val="single"/>
              </w:rPr>
              <w:t>я</w:t>
            </w:r>
            <w:r>
              <w:rPr>
                <w:u w:val="single"/>
              </w:rPr>
              <w:t xml:space="preserve"> 201</w:t>
            </w:r>
            <w:r w:rsidR="00447DFB">
              <w:rPr>
                <w:u w:val="single"/>
              </w:rPr>
              <w:t>7</w:t>
            </w:r>
            <w:r>
              <w:rPr>
                <w:u w:val="single"/>
              </w:rPr>
              <w:t xml:space="preserve"> года</w:t>
            </w:r>
          </w:p>
        </w:tc>
        <w:tc>
          <w:tcPr>
            <w:tcW w:w="4821" w:type="dxa"/>
          </w:tcPr>
          <w:p w:rsidR="000B4F84" w:rsidRDefault="000B4F84" w:rsidP="008705D8">
            <w:pPr>
              <w:spacing w:line="312" w:lineRule="auto"/>
              <w:jc w:val="right"/>
              <w:rPr>
                <w:u w:val="single"/>
              </w:rPr>
            </w:pPr>
            <w:r>
              <w:t>№ 1</w:t>
            </w:r>
          </w:p>
        </w:tc>
      </w:tr>
    </w:tbl>
    <w:p w:rsidR="000B4F84" w:rsidRDefault="000B4F84" w:rsidP="000B4F84">
      <w:pPr>
        <w:jc w:val="center"/>
        <w:rPr>
          <w:b/>
        </w:rPr>
      </w:pPr>
    </w:p>
    <w:p w:rsidR="000B4F84" w:rsidRDefault="000B4F84" w:rsidP="000B4F84">
      <w:pPr>
        <w:spacing w:line="264" w:lineRule="auto"/>
        <w:jc w:val="center"/>
        <w:rPr>
          <w:b/>
          <w:bCs/>
          <w:sz w:val="26"/>
        </w:rPr>
      </w:pPr>
      <w:r>
        <w:rPr>
          <w:b/>
          <w:bCs/>
          <w:sz w:val="26"/>
        </w:rPr>
        <w:t xml:space="preserve">О подведении итогов и определении победителей </w:t>
      </w:r>
    </w:p>
    <w:p w:rsidR="000B4F84" w:rsidRDefault="000B4F84" w:rsidP="000B4F84">
      <w:pPr>
        <w:pStyle w:val="a3"/>
      </w:pPr>
      <w:r>
        <w:rPr>
          <w:bCs w:val="0"/>
          <w:szCs w:val="26"/>
        </w:rPr>
        <w:t>первого тура областного конкурса на лучшую творческую работу по избирательному праву</w:t>
      </w:r>
      <w:r>
        <w:t>.</w:t>
      </w:r>
    </w:p>
    <w:p w:rsidR="000B4F84" w:rsidRDefault="000B4F84" w:rsidP="000B4F84">
      <w:pPr>
        <w:spacing w:line="264" w:lineRule="auto"/>
        <w:ind w:firstLine="426"/>
        <w:jc w:val="both"/>
        <w:rPr>
          <w:sz w:val="20"/>
        </w:rPr>
      </w:pPr>
    </w:p>
    <w:p w:rsidR="000B4F84" w:rsidRPr="005A7D58" w:rsidRDefault="000B4F84" w:rsidP="000B4F84">
      <w:pPr>
        <w:spacing w:line="264" w:lineRule="auto"/>
        <w:ind w:firstLine="567"/>
        <w:jc w:val="both"/>
        <w:rPr>
          <w:sz w:val="26"/>
        </w:rPr>
      </w:pPr>
      <w:r w:rsidRPr="005A7D58">
        <w:rPr>
          <w:sz w:val="26"/>
        </w:rPr>
        <w:t xml:space="preserve">Конкурс проводился среди избирателей, в том числе будущих, по трем номинация. </w:t>
      </w:r>
    </w:p>
    <w:p w:rsidR="000B4F84" w:rsidRPr="005A7D58" w:rsidRDefault="00BB7A2A" w:rsidP="000B4F84">
      <w:pPr>
        <w:spacing w:line="264" w:lineRule="auto"/>
        <w:ind w:firstLine="567"/>
        <w:jc w:val="both"/>
        <w:rPr>
          <w:sz w:val="26"/>
        </w:rPr>
      </w:pPr>
      <w:r>
        <w:rPr>
          <w:sz w:val="26"/>
          <w:szCs w:val="26"/>
        </w:rPr>
        <w:t xml:space="preserve">В </w:t>
      </w:r>
      <w:r w:rsidRPr="00BB7A2A">
        <w:rPr>
          <w:sz w:val="26"/>
          <w:szCs w:val="26"/>
        </w:rPr>
        <w:t>номинаци</w:t>
      </w:r>
      <w:r>
        <w:rPr>
          <w:sz w:val="26"/>
          <w:szCs w:val="26"/>
        </w:rPr>
        <w:t>и</w:t>
      </w:r>
      <w:r w:rsidRPr="00BB7A2A">
        <w:rPr>
          <w:sz w:val="26"/>
          <w:szCs w:val="26"/>
        </w:rPr>
        <w:t xml:space="preserve"> </w:t>
      </w:r>
      <w:r w:rsidR="00E309FA" w:rsidRPr="00E309FA">
        <w:rPr>
          <w:sz w:val="26"/>
          <w:szCs w:val="26"/>
        </w:rPr>
        <w:t xml:space="preserve">на </w:t>
      </w:r>
      <w:r w:rsidR="006111F3">
        <w:rPr>
          <w:sz w:val="26"/>
          <w:szCs w:val="26"/>
        </w:rPr>
        <w:t>«</w:t>
      </w:r>
      <w:r w:rsidR="00E309FA" w:rsidRPr="00E309FA">
        <w:rPr>
          <w:sz w:val="26"/>
          <w:szCs w:val="26"/>
        </w:rPr>
        <w:t>лучший плакат или рисунок, отражающий избирательную тематику</w:t>
      </w:r>
      <w:r w:rsidR="006111F3">
        <w:rPr>
          <w:sz w:val="26"/>
          <w:szCs w:val="26"/>
        </w:rPr>
        <w:t>»</w:t>
      </w:r>
      <w:r w:rsidR="00DD3A70" w:rsidRPr="00E309FA">
        <w:rPr>
          <w:sz w:val="26"/>
          <w:szCs w:val="26"/>
        </w:rPr>
        <w:t xml:space="preserve"> </w:t>
      </w:r>
      <w:r w:rsidR="00EB6F93" w:rsidRPr="00E309FA">
        <w:rPr>
          <w:sz w:val="26"/>
          <w:szCs w:val="26"/>
        </w:rPr>
        <w:t>представлен</w:t>
      </w:r>
      <w:r w:rsidR="00F667A5">
        <w:rPr>
          <w:sz w:val="26"/>
          <w:szCs w:val="26"/>
        </w:rPr>
        <w:t>а</w:t>
      </w:r>
      <w:r w:rsidR="00EB6F93" w:rsidRPr="00E309FA">
        <w:rPr>
          <w:sz w:val="26"/>
          <w:szCs w:val="26"/>
        </w:rPr>
        <w:t xml:space="preserve"> </w:t>
      </w:r>
      <w:r w:rsidR="00447DFB">
        <w:rPr>
          <w:sz w:val="26"/>
          <w:szCs w:val="26"/>
        </w:rPr>
        <w:t>1</w:t>
      </w:r>
      <w:r w:rsidR="00EB6F93">
        <w:rPr>
          <w:sz w:val="26"/>
          <w:szCs w:val="26"/>
        </w:rPr>
        <w:t xml:space="preserve"> работ</w:t>
      </w:r>
      <w:r w:rsidR="00447DFB">
        <w:rPr>
          <w:sz w:val="26"/>
          <w:szCs w:val="26"/>
        </w:rPr>
        <w:t>а</w:t>
      </w:r>
      <w:r w:rsidR="00EB6F93">
        <w:rPr>
          <w:sz w:val="26"/>
          <w:szCs w:val="26"/>
        </w:rPr>
        <w:t xml:space="preserve"> </w:t>
      </w:r>
      <w:r w:rsidR="000B4F84" w:rsidRPr="005A7D58">
        <w:rPr>
          <w:sz w:val="26"/>
        </w:rPr>
        <w:t>.</w:t>
      </w:r>
    </w:p>
    <w:p w:rsidR="00626D18" w:rsidRPr="005A7D58" w:rsidRDefault="00626D18" w:rsidP="00626D18">
      <w:pPr>
        <w:pStyle w:val="aa"/>
      </w:pPr>
      <w:r w:rsidRPr="005A7D58">
        <w:t>При подведении итогов учитывалось: количество баллов, полученных участниками за соответствие установленным критериям оценки работ в данной номинации.</w:t>
      </w:r>
    </w:p>
    <w:p w:rsidR="00626D18" w:rsidRPr="005A7D58" w:rsidRDefault="00626D18" w:rsidP="00626D18">
      <w:pPr>
        <w:spacing w:line="264" w:lineRule="auto"/>
        <w:ind w:firstLine="567"/>
        <w:jc w:val="both"/>
        <w:rPr>
          <w:sz w:val="26"/>
        </w:rPr>
      </w:pPr>
      <w:r w:rsidRPr="005A7D58">
        <w:rPr>
          <w:sz w:val="26"/>
        </w:rPr>
        <w:t>Результаты представлены в Протоколе № 1 Конкурсной комиссии по подведению итогов и определении победителей в номинации – «</w:t>
      </w:r>
      <w:r w:rsidR="00040260" w:rsidRPr="00E309FA">
        <w:rPr>
          <w:sz w:val="26"/>
          <w:szCs w:val="26"/>
        </w:rPr>
        <w:t>лучший плакат или рисунок, отражающий избирательную тематику</w:t>
      </w:r>
      <w:r w:rsidRPr="005A7D58">
        <w:rPr>
          <w:sz w:val="26"/>
        </w:rPr>
        <w:t>» (прилагается).</w:t>
      </w:r>
    </w:p>
    <w:p w:rsidR="000B4F84" w:rsidRPr="005A7D58" w:rsidRDefault="000B4F84" w:rsidP="000B4F84">
      <w:pPr>
        <w:spacing w:line="264" w:lineRule="auto"/>
        <w:ind w:firstLine="567"/>
        <w:jc w:val="both"/>
        <w:rPr>
          <w:sz w:val="26"/>
        </w:rPr>
      </w:pPr>
      <w:r w:rsidRPr="005A7D58">
        <w:rPr>
          <w:sz w:val="26"/>
        </w:rPr>
        <w:t xml:space="preserve">В номинации </w:t>
      </w:r>
      <w:r w:rsidR="00626D18" w:rsidRPr="005A7D58">
        <w:rPr>
          <w:sz w:val="26"/>
        </w:rPr>
        <w:t xml:space="preserve">на </w:t>
      </w:r>
      <w:r w:rsidR="006111F3">
        <w:rPr>
          <w:sz w:val="26"/>
        </w:rPr>
        <w:t>«</w:t>
      </w:r>
      <w:r w:rsidR="00F667A5" w:rsidRPr="00F667A5">
        <w:rPr>
          <w:sz w:val="26"/>
          <w:szCs w:val="26"/>
        </w:rPr>
        <w:t>лучшую фотографию со слоганом, призывающим активно принимать участие в выборах</w:t>
      </w:r>
      <w:r w:rsidR="006111F3">
        <w:rPr>
          <w:sz w:val="26"/>
          <w:szCs w:val="26"/>
        </w:rPr>
        <w:t>»</w:t>
      </w:r>
      <w:r w:rsidR="00F667A5" w:rsidRPr="00F667A5">
        <w:rPr>
          <w:sz w:val="26"/>
          <w:szCs w:val="26"/>
        </w:rPr>
        <w:t xml:space="preserve"> </w:t>
      </w:r>
      <w:r w:rsidR="00F667A5" w:rsidRPr="00E309FA">
        <w:rPr>
          <w:sz w:val="26"/>
          <w:szCs w:val="26"/>
        </w:rPr>
        <w:t>представлен</w:t>
      </w:r>
      <w:r w:rsidR="00F667A5">
        <w:rPr>
          <w:sz w:val="26"/>
          <w:szCs w:val="26"/>
        </w:rPr>
        <w:t>а 1</w:t>
      </w:r>
      <w:r w:rsidRPr="005A7D58">
        <w:rPr>
          <w:sz w:val="26"/>
        </w:rPr>
        <w:t xml:space="preserve"> </w:t>
      </w:r>
      <w:r w:rsidR="00626D18" w:rsidRPr="005A7D58">
        <w:rPr>
          <w:sz w:val="26"/>
        </w:rPr>
        <w:t>работ</w:t>
      </w:r>
      <w:r w:rsidR="00BB7A2A">
        <w:rPr>
          <w:sz w:val="26"/>
        </w:rPr>
        <w:t>а</w:t>
      </w:r>
      <w:r w:rsidRPr="005A7D58">
        <w:rPr>
          <w:sz w:val="26"/>
        </w:rPr>
        <w:t>.</w:t>
      </w:r>
    </w:p>
    <w:p w:rsidR="000B4F84" w:rsidRPr="005A7D58" w:rsidRDefault="000B4F84" w:rsidP="000B4F84">
      <w:pPr>
        <w:pStyle w:val="aa"/>
      </w:pPr>
      <w:r w:rsidRPr="005A7D58">
        <w:t>При подведении итогов учитывалось: количество баллов, полученных участник</w:t>
      </w:r>
      <w:r w:rsidR="00BB7A2A">
        <w:t>о</w:t>
      </w:r>
      <w:r w:rsidRPr="005A7D58">
        <w:t>м за соответствие установленным критериям оценки работ в данной номинации.</w:t>
      </w:r>
    </w:p>
    <w:p w:rsidR="00626D18" w:rsidRPr="005A7D58" w:rsidRDefault="000B4F84" w:rsidP="00626D18">
      <w:pPr>
        <w:spacing w:line="264" w:lineRule="auto"/>
        <w:ind w:firstLine="540"/>
        <w:jc w:val="both"/>
        <w:rPr>
          <w:sz w:val="26"/>
        </w:rPr>
      </w:pPr>
      <w:r w:rsidRPr="005A7D58">
        <w:rPr>
          <w:sz w:val="26"/>
        </w:rPr>
        <w:t>Результаты представлены в Прото</w:t>
      </w:r>
      <w:r w:rsidR="00626D18" w:rsidRPr="005A7D58">
        <w:rPr>
          <w:sz w:val="26"/>
        </w:rPr>
        <w:t>коле № 2</w:t>
      </w:r>
      <w:r w:rsidRPr="005A7D58">
        <w:rPr>
          <w:sz w:val="26"/>
        </w:rPr>
        <w:t xml:space="preserve"> Конкурсной комиссии по подведению итогов и определении победителей в </w:t>
      </w:r>
      <w:r w:rsidR="00626D18" w:rsidRPr="005A7D58">
        <w:rPr>
          <w:sz w:val="26"/>
        </w:rPr>
        <w:t>номинации – «</w:t>
      </w:r>
      <w:r w:rsidR="00C41D49" w:rsidRPr="00F667A5">
        <w:rPr>
          <w:sz w:val="26"/>
          <w:szCs w:val="26"/>
        </w:rPr>
        <w:t>лучшую фотографию со слоганом, призывающим активно принимать участие в выборах</w:t>
      </w:r>
      <w:r w:rsidR="00626D18" w:rsidRPr="005A7D58">
        <w:rPr>
          <w:sz w:val="26"/>
        </w:rPr>
        <w:t>»</w:t>
      </w:r>
      <w:r w:rsidRPr="005A7D58">
        <w:rPr>
          <w:sz w:val="26"/>
        </w:rPr>
        <w:t xml:space="preserve"> (прилагается).</w:t>
      </w:r>
    </w:p>
    <w:p w:rsidR="000B4F84" w:rsidRDefault="000B4F84" w:rsidP="000B4F84">
      <w:pPr>
        <w:spacing w:line="264" w:lineRule="auto"/>
        <w:ind w:firstLine="540"/>
        <w:jc w:val="both"/>
        <w:rPr>
          <w:sz w:val="26"/>
        </w:rPr>
      </w:pPr>
      <w:r w:rsidRPr="005A7D58">
        <w:rPr>
          <w:sz w:val="26"/>
        </w:rPr>
        <w:t xml:space="preserve">В номинации </w:t>
      </w:r>
      <w:r w:rsidR="00626D18" w:rsidRPr="005A7D58">
        <w:rPr>
          <w:sz w:val="26"/>
        </w:rPr>
        <w:t>на</w:t>
      </w:r>
      <w:r w:rsidR="00BB7A2A" w:rsidRPr="00BB7A2A">
        <w:t xml:space="preserve"> </w:t>
      </w:r>
      <w:r w:rsidR="001E6974">
        <w:t>«</w:t>
      </w:r>
      <w:r w:rsidR="00C41504" w:rsidRPr="00C41504">
        <w:rPr>
          <w:sz w:val="26"/>
          <w:szCs w:val="26"/>
        </w:rPr>
        <w:t>лучший видеоролик или презентацию, разъясняющий избирательное законодательство</w:t>
      </w:r>
      <w:r w:rsidR="001E6974">
        <w:rPr>
          <w:sz w:val="26"/>
          <w:szCs w:val="26"/>
        </w:rPr>
        <w:t>»</w:t>
      </w:r>
      <w:r w:rsidR="00C41504" w:rsidRPr="00C41504">
        <w:rPr>
          <w:sz w:val="26"/>
          <w:szCs w:val="26"/>
        </w:rPr>
        <w:t xml:space="preserve"> </w:t>
      </w:r>
      <w:r w:rsidR="005A7D58" w:rsidRPr="00C41504">
        <w:rPr>
          <w:sz w:val="26"/>
          <w:szCs w:val="26"/>
        </w:rPr>
        <w:t>работ</w:t>
      </w:r>
      <w:r w:rsidR="00BB7A2A">
        <w:rPr>
          <w:sz w:val="26"/>
        </w:rPr>
        <w:t xml:space="preserve"> не представлено</w:t>
      </w:r>
      <w:r>
        <w:rPr>
          <w:sz w:val="26"/>
        </w:rPr>
        <w:t>.</w:t>
      </w:r>
    </w:p>
    <w:p w:rsidR="000B4F84" w:rsidRDefault="000B4F84" w:rsidP="000B4F84">
      <w:pPr>
        <w:spacing w:line="264" w:lineRule="auto"/>
        <w:ind w:firstLine="567"/>
        <w:jc w:val="both"/>
        <w:rPr>
          <w:sz w:val="26"/>
        </w:rPr>
      </w:pPr>
    </w:p>
    <w:p w:rsidR="000B4F84" w:rsidRDefault="000B4F84" w:rsidP="000B4F84">
      <w:pPr>
        <w:spacing w:line="264" w:lineRule="auto"/>
        <w:ind w:firstLine="567"/>
        <w:jc w:val="both"/>
        <w:rPr>
          <w:sz w:val="20"/>
        </w:rPr>
      </w:pPr>
      <w:r>
        <w:rPr>
          <w:sz w:val="26"/>
        </w:rPr>
        <w:t>Рассмотрев результаты представленные в протоколе</w:t>
      </w:r>
      <w:r w:rsidR="000C7BBA">
        <w:rPr>
          <w:sz w:val="26"/>
        </w:rPr>
        <w:t>.</w:t>
      </w:r>
    </w:p>
    <w:p w:rsidR="000B4F84" w:rsidRDefault="000B4F84" w:rsidP="000B4F84">
      <w:pPr>
        <w:spacing w:line="264" w:lineRule="auto"/>
        <w:jc w:val="center"/>
        <w:rPr>
          <w:sz w:val="26"/>
        </w:rPr>
      </w:pPr>
    </w:p>
    <w:p w:rsidR="000B4F84" w:rsidRDefault="000B4F84" w:rsidP="000B4F84">
      <w:pPr>
        <w:spacing w:line="264" w:lineRule="auto"/>
        <w:jc w:val="center"/>
        <w:rPr>
          <w:b/>
          <w:spacing w:val="100"/>
          <w:sz w:val="26"/>
        </w:rPr>
      </w:pPr>
      <w:r>
        <w:rPr>
          <w:sz w:val="26"/>
        </w:rPr>
        <w:t xml:space="preserve">Комиссия  </w:t>
      </w:r>
      <w:r>
        <w:rPr>
          <w:b/>
          <w:spacing w:val="100"/>
          <w:sz w:val="26"/>
        </w:rPr>
        <w:t>решила:</w:t>
      </w:r>
    </w:p>
    <w:p w:rsidR="000B4F84" w:rsidRDefault="000B4F84" w:rsidP="000B4F84">
      <w:pPr>
        <w:spacing w:line="264" w:lineRule="auto"/>
        <w:jc w:val="center"/>
        <w:rPr>
          <w:b/>
          <w:spacing w:val="100"/>
          <w:sz w:val="26"/>
        </w:rPr>
      </w:pPr>
    </w:p>
    <w:p w:rsidR="000B4F84" w:rsidRPr="00D52C4E" w:rsidRDefault="00D52C4E" w:rsidP="00D52C4E">
      <w:pPr>
        <w:spacing w:line="264" w:lineRule="auto"/>
        <w:ind w:left="426"/>
        <w:jc w:val="both"/>
        <w:rPr>
          <w:sz w:val="26"/>
        </w:rPr>
      </w:pPr>
      <w:r>
        <w:rPr>
          <w:sz w:val="26"/>
        </w:rPr>
        <w:t xml:space="preserve">1. </w:t>
      </w:r>
      <w:r w:rsidR="000B4F84" w:rsidRPr="00D52C4E">
        <w:rPr>
          <w:sz w:val="26"/>
        </w:rPr>
        <w:t>Протокол</w:t>
      </w:r>
      <w:r w:rsidR="005A7D58" w:rsidRPr="00D52C4E">
        <w:rPr>
          <w:sz w:val="26"/>
        </w:rPr>
        <w:t>ы</w:t>
      </w:r>
      <w:r w:rsidR="000B4F84" w:rsidRPr="00D52C4E">
        <w:rPr>
          <w:sz w:val="26"/>
        </w:rPr>
        <w:t xml:space="preserve"> №</w:t>
      </w:r>
      <w:r w:rsidR="005A7D58" w:rsidRPr="00D52C4E">
        <w:rPr>
          <w:sz w:val="26"/>
        </w:rPr>
        <w:t>№</w:t>
      </w:r>
      <w:r w:rsidR="000B4F84" w:rsidRPr="00D52C4E">
        <w:rPr>
          <w:sz w:val="26"/>
        </w:rPr>
        <w:t xml:space="preserve"> 1</w:t>
      </w:r>
      <w:r w:rsidR="00BB7A2A">
        <w:rPr>
          <w:sz w:val="26"/>
        </w:rPr>
        <w:t>, 2</w:t>
      </w:r>
      <w:r w:rsidR="000B4F84" w:rsidRPr="00D52C4E">
        <w:rPr>
          <w:sz w:val="26"/>
        </w:rPr>
        <w:t xml:space="preserve"> конкурсной комиссии утвердить.</w:t>
      </w:r>
    </w:p>
    <w:p w:rsidR="000B4F84" w:rsidRDefault="00D52C4E" w:rsidP="00D52C4E">
      <w:pPr>
        <w:spacing w:line="264" w:lineRule="auto"/>
        <w:ind w:left="426"/>
        <w:jc w:val="both"/>
        <w:rPr>
          <w:sz w:val="26"/>
        </w:rPr>
      </w:pPr>
      <w:r>
        <w:rPr>
          <w:sz w:val="26"/>
        </w:rPr>
        <w:t xml:space="preserve">2. </w:t>
      </w:r>
      <w:r w:rsidR="005A7D58">
        <w:rPr>
          <w:sz w:val="26"/>
        </w:rPr>
        <w:t>В</w:t>
      </w:r>
      <w:r w:rsidR="005A7D58" w:rsidRPr="005A7D58">
        <w:rPr>
          <w:sz w:val="26"/>
        </w:rPr>
        <w:t xml:space="preserve"> номинации – </w:t>
      </w:r>
      <w:r w:rsidR="005A7D58" w:rsidRPr="00D52C4E">
        <w:rPr>
          <w:b/>
          <w:sz w:val="26"/>
        </w:rPr>
        <w:t>«</w:t>
      </w:r>
      <w:r w:rsidR="00EC4515" w:rsidRPr="00EC4515">
        <w:rPr>
          <w:b/>
          <w:sz w:val="26"/>
          <w:szCs w:val="26"/>
        </w:rPr>
        <w:t>лучший плакат или рисунок, отражающий избирательную тематику</w:t>
      </w:r>
      <w:r w:rsidR="005A7D58" w:rsidRPr="000C7BBA">
        <w:rPr>
          <w:b/>
          <w:sz w:val="26"/>
        </w:rPr>
        <w:t>»</w:t>
      </w:r>
      <w:r w:rsidR="000B4F84">
        <w:rPr>
          <w:sz w:val="26"/>
        </w:rPr>
        <w:t xml:space="preserve"> </w:t>
      </w:r>
      <w:r>
        <w:rPr>
          <w:sz w:val="26"/>
        </w:rPr>
        <w:t>п</w:t>
      </w:r>
      <w:r w:rsidR="000B4F84">
        <w:rPr>
          <w:sz w:val="26"/>
        </w:rPr>
        <w:t>рисудить:</w:t>
      </w:r>
    </w:p>
    <w:p w:rsidR="000B4F84" w:rsidRDefault="000B4F84" w:rsidP="000B4F84">
      <w:pPr>
        <w:spacing w:line="264" w:lineRule="auto"/>
        <w:jc w:val="both"/>
        <w:rPr>
          <w:b/>
          <w:bCs/>
          <w:i/>
          <w:iCs/>
          <w:sz w:val="26"/>
        </w:rPr>
      </w:pPr>
    </w:p>
    <w:tbl>
      <w:tblPr>
        <w:tblW w:w="0" w:type="auto"/>
        <w:tblLook w:val="0000"/>
      </w:tblPr>
      <w:tblGrid>
        <w:gridCol w:w="1368"/>
        <w:gridCol w:w="8769"/>
      </w:tblGrid>
      <w:tr w:rsidR="000B4F84" w:rsidTr="008705D8">
        <w:tc>
          <w:tcPr>
            <w:tcW w:w="1368" w:type="dxa"/>
          </w:tcPr>
          <w:p w:rsidR="000B4F84" w:rsidRDefault="000B4F84" w:rsidP="008705D8">
            <w:pPr>
              <w:spacing w:line="312" w:lineRule="auto"/>
              <w:jc w:val="both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1 место -</w:t>
            </w:r>
          </w:p>
        </w:tc>
        <w:tc>
          <w:tcPr>
            <w:tcW w:w="8769" w:type="dxa"/>
          </w:tcPr>
          <w:p w:rsidR="000B4F84" w:rsidRPr="007F1BB1" w:rsidRDefault="00EC4515" w:rsidP="00EC4515">
            <w:pPr>
              <w:spacing w:line="312" w:lineRule="auto"/>
              <w:ind w:left="252"/>
              <w:rPr>
                <w:sz w:val="26"/>
                <w:highlight w:val="red"/>
              </w:rPr>
            </w:pPr>
            <w:r>
              <w:rPr>
                <w:b/>
                <w:bCs/>
              </w:rPr>
              <w:t>Кириллову</w:t>
            </w:r>
            <w:r w:rsidR="005A7D5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Максиму</w:t>
            </w:r>
            <w:r w:rsidR="005A7D5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Александровичу</w:t>
            </w:r>
            <w:r w:rsidR="000B4F84">
              <w:rPr>
                <w:bCs/>
              </w:rPr>
              <w:t xml:space="preserve"> </w:t>
            </w:r>
            <w:r w:rsidR="005A7D58">
              <w:rPr>
                <w:bCs/>
              </w:rPr>
              <w:t>учени</w:t>
            </w:r>
            <w:r>
              <w:rPr>
                <w:bCs/>
              </w:rPr>
              <w:t>ку</w:t>
            </w:r>
            <w:r w:rsidR="005A7D58">
              <w:rPr>
                <w:bCs/>
              </w:rPr>
              <w:t xml:space="preserve"> МОУ СОШ </w:t>
            </w:r>
            <w:r>
              <w:rPr>
                <w:bCs/>
              </w:rPr>
              <w:t>№</w:t>
            </w:r>
            <w:r w:rsidR="000C7BBA">
              <w:rPr>
                <w:bCs/>
              </w:rPr>
              <w:t>.</w:t>
            </w:r>
            <w:r>
              <w:rPr>
                <w:bCs/>
              </w:rPr>
              <w:t>1</w:t>
            </w:r>
            <w:r w:rsidR="000C7BBA">
              <w:rPr>
                <w:bCs/>
              </w:rPr>
              <w:t xml:space="preserve"> </w:t>
            </w:r>
            <w:r>
              <w:rPr>
                <w:bCs/>
              </w:rPr>
              <w:t xml:space="preserve">г. Белинского </w:t>
            </w:r>
            <w:r w:rsidR="005A7D58">
              <w:rPr>
                <w:bCs/>
              </w:rPr>
              <w:t>Белинского района Пензенской области</w:t>
            </w:r>
          </w:p>
        </w:tc>
      </w:tr>
      <w:tr w:rsidR="00EC4515" w:rsidTr="008705D8">
        <w:tc>
          <w:tcPr>
            <w:tcW w:w="1368" w:type="dxa"/>
          </w:tcPr>
          <w:p w:rsidR="00EC4515" w:rsidRDefault="00EC4515" w:rsidP="008705D8">
            <w:pPr>
              <w:spacing w:line="312" w:lineRule="auto"/>
              <w:jc w:val="both"/>
              <w:rPr>
                <w:b/>
                <w:bCs/>
                <w:sz w:val="26"/>
              </w:rPr>
            </w:pPr>
          </w:p>
        </w:tc>
        <w:tc>
          <w:tcPr>
            <w:tcW w:w="8769" w:type="dxa"/>
          </w:tcPr>
          <w:p w:rsidR="00EC4515" w:rsidRPr="00703640" w:rsidRDefault="00EC4515" w:rsidP="000C7BBA">
            <w:pPr>
              <w:spacing w:line="312" w:lineRule="auto"/>
              <w:ind w:left="252"/>
              <w:rPr>
                <w:bCs/>
              </w:rPr>
            </w:pPr>
          </w:p>
        </w:tc>
      </w:tr>
      <w:tr w:rsidR="00EC4515" w:rsidTr="008705D8">
        <w:tc>
          <w:tcPr>
            <w:tcW w:w="1368" w:type="dxa"/>
          </w:tcPr>
          <w:p w:rsidR="00EC4515" w:rsidRDefault="00EC4515" w:rsidP="008705D8">
            <w:pPr>
              <w:spacing w:line="312" w:lineRule="auto"/>
              <w:jc w:val="both"/>
              <w:rPr>
                <w:b/>
                <w:bCs/>
                <w:sz w:val="26"/>
              </w:rPr>
            </w:pPr>
          </w:p>
        </w:tc>
        <w:tc>
          <w:tcPr>
            <w:tcW w:w="8769" w:type="dxa"/>
          </w:tcPr>
          <w:p w:rsidR="00EC4515" w:rsidRPr="00703640" w:rsidRDefault="00EC4515" w:rsidP="008D1D79">
            <w:pPr>
              <w:spacing w:line="312" w:lineRule="auto"/>
              <w:ind w:left="252"/>
              <w:rPr>
                <w:bCs/>
              </w:rPr>
            </w:pPr>
          </w:p>
        </w:tc>
      </w:tr>
    </w:tbl>
    <w:p w:rsidR="00D52C4E" w:rsidRDefault="00D52C4E" w:rsidP="00D52C4E">
      <w:pPr>
        <w:spacing w:line="264" w:lineRule="auto"/>
        <w:ind w:left="426"/>
        <w:jc w:val="both"/>
        <w:rPr>
          <w:sz w:val="26"/>
        </w:rPr>
      </w:pPr>
    </w:p>
    <w:p w:rsidR="00D52C4E" w:rsidRDefault="00D52C4E" w:rsidP="00D52C4E">
      <w:pPr>
        <w:spacing w:line="264" w:lineRule="auto"/>
        <w:ind w:left="426"/>
        <w:jc w:val="both"/>
        <w:rPr>
          <w:sz w:val="26"/>
        </w:rPr>
      </w:pPr>
      <w:r>
        <w:rPr>
          <w:sz w:val="26"/>
        </w:rPr>
        <w:lastRenderedPageBreak/>
        <w:t>В</w:t>
      </w:r>
      <w:r w:rsidRPr="005A7D58">
        <w:rPr>
          <w:sz w:val="26"/>
        </w:rPr>
        <w:t xml:space="preserve"> номинации – </w:t>
      </w:r>
      <w:r w:rsidRPr="001E6974">
        <w:rPr>
          <w:b/>
          <w:sz w:val="26"/>
          <w:szCs w:val="26"/>
        </w:rPr>
        <w:t>«</w:t>
      </w:r>
      <w:r w:rsidR="001E6974" w:rsidRPr="001E6974">
        <w:rPr>
          <w:b/>
          <w:sz w:val="26"/>
          <w:szCs w:val="26"/>
        </w:rPr>
        <w:t>лучшую фотографию со слоганом, призывающим активно принимать участие в выборах</w:t>
      </w:r>
      <w:r w:rsidRPr="001E6974">
        <w:rPr>
          <w:b/>
          <w:sz w:val="26"/>
        </w:rPr>
        <w:t>»</w:t>
      </w:r>
      <w:r>
        <w:rPr>
          <w:sz w:val="26"/>
        </w:rPr>
        <w:t xml:space="preserve"> присудить:</w:t>
      </w:r>
    </w:p>
    <w:p w:rsidR="00D52C4E" w:rsidRDefault="00D52C4E" w:rsidP="00D52C4E">
      <w:pPr>
        <w:spacing w:line="264" w:lineRule="auto"/>
        <w:jc w:val="both"/>
        <w:rPr>
          <w:b/>
          <w:bCs/>
          <w:i/>
          <w:iCs/>
          <w:sz w:val="26"/>
        </w:rPr>
      </w:pPr>
    </w:p>
    <w:tbl>
      <w:tblPr>
        <w:tblW w:w="0" w:type="auto"/>
        <w:tblLook w:val="0000"/>
      </w:tblPr>
      <w:tblGrid>
        <w:gridCol w:w="1368"/>
        <w:gridCol w:w="8769"/>
      </w:tblGrid>
      <w:tr w:rsidR="00D52C4E" w:rsidTr="008705D8">
        <w:tc>
          <w:tcPr>
            <w:tcW w:w="1368" w:type="dxa"/>
          </w:tcPr>
          <w:p w:rsidR="00D52C4E" w:rsidRDefault="00D52C4E" w:rsidP="008705D8">
            <w:pPr>
              <w:spacing w:line="312" w:lineRule="auto"/>
              <w:jc w:val="both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1 место -</w:t>
            </w:r>
          </w:p>
        </w:tc>
        <w:tc>
          <w:tcPr>
            <w:tcW w:w="8769" w:type="dxa"/>
          </w:tcPr>
          <w:p w:rsidR="00D52C4E" w:rsidRPr="007F1BB1" w:rsidRDefault="001E6974" w:rsidP="00AD4C95">
            <w:pPr>
              <w:spacing w:line="312" w:lineRule="auto"/>
              <w:ind w:left="252"/>
              <w:rPr>
                <w:sz w:val="26"/>
                <w:highlight w:val="red"/>
              </w:rPr>
            </w:pPr>
            <w:r>
              <w:rPr>
                <w:b/>
                <w:bCs/>
              </w:rPr>
              <w:t>Пучковой</w:t>
            </w:r>
            <w:r w:rsidR="00AC3421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Юлии Павловн</w:t>
            </w:r>
            <w:r w:rsidR="00A82698">
              <w:rPr>
                <w:b/>
                <w:bCs/>
              </w:rPr>
              <w:t>е</w:t>
            </w:r>
            <w:r w:rsidR="00D52C4E">
              <w:rPr>
                <w:b/>
                <w:bCs/>
              </w:rPr>
              <w:t xml:space="preserve"> </w:t>
            </w:r>
            <w:r w:rsidR="00D52C4E">
              <w:rPr>
                <w:bCs/>
              </w:rPr>
              <w:t>учени</w:t>
            </w:r>
            <w:r w:rsidR="00AD4C95">
              <w:rPr>
                <w:bCs/>
              </w:rPr>
              <w:t>це</w:t>
            </w:r>
            <w:r w:rsidR="00D52C4E">
              <w:rPr>
                <w:bCs/>
              </w:rPr>
              <w:t xml:space="preserve"> МОУ СОШ им. И.И. Пушанина с. Пушанина Белинского района Пензенской области</w:t>
            </w:r>
          </w:p>
        </w:tc>
      </w:tr>
      <w:tr w:rsidR="00D52C4E" w:rsidTr="008705D8">
        <w:tc>
          <w:tcPr>
            <w:tcW w:w="1368" w:type="dxa"/>
          </w:tcPr>
          <w:p w:rsidR="00D52C4E" w:rsidRDefault="00D52C4E" w:rsidP="008705D8">
            <w:pPr>
              <w:spacing w:line="312" w:lineRule="auto"/>
              <w:jc w:val="both"/>
              <w:rPr>
                <w:b/>
                <w:bCs/>
                <w:sz w:val="26"/>
              </w:rPr>
            </w:pPr>
          </w:p>
        </w:tc>
        <w:tc>
          <w:tcPr>
            <w:tcW w:w="8769" w:type="dxa"/>
          </w:tcPr>
          <w:p w:rsidR="00D52C4E" w:rsidRPr="00703640" w:rsidRDefault="00D52C4E" w:rsidP="00D52C4E">
            <w:pPr>
              <w:spacing w:line="312" w:lineRule="auto"/>
              <w:ind w:left="252"/>
              <w:rPr>
                <w:bCs/>
              </w:rPr>
            </w:pPr>
          </w:p>
        </w:tc>
      </w:tr>
    </w:tbl>
    <w:p w:rsidR="00D52C4E" w:rsidRDefault="00D52C4E" w:rsidP="00D52C4E">
      <w:pPr>
        <w:spacing w:line="264" w:lineRule="auto"/>
        <w:ind w:left="426"/>
        <w:jc w:val="both"/>
        <w:rPr>
          <w:sz w:val="26"/>
        </w:rPr>
      </w:pPr>
    </w:p>
    <w:p w:rsidR="000B4F84" w:rsidRDefault="00AC3421" w:rsidP="00AC3421">
      <w:pPr>
        <w:spacing w:line="264" w:lineRule="auto"/>
        <w:ind w:left="426"/>
        <w:jc w:val="both"/>
        <w:rPr>
          <w:sz w:val="26"/>
        </w:rPr>
      </w:pPr>
      <w:r>
        <w:rPr>
          <w:sz w:val="26"/>
        </w:rPr>
        <w:t>3. Победителям номинаций</w:t>
      </w:r>
      <w:r w:rsidR="000B4F84">
        <w:rPr>
          <w:sz w:val="26"/>
        </w:rPr>
        <w:t xml:space="preserve"> вручить грамоты за первое место.</w:t>
      </w:r>
    </w:p>
    <w:p w:rsidR="000B4F84" w:rsidRDefault="000B4F84" w:rsidP="000B4F84">
      <w:pPr>
        <w:spacing w:line="312" w:lineRule="auto"/>
        <w:jc w:val="both"/>
        <w:rPr>
          <w:sz w:val="20"/>
        </w:rPr>
      </w:pPr>
    </w:p>
    <w:p w:rsidR="000B4F84" w:rsidRDefault="000B4F84" w:rsidP="000B4F84">
      <w:pPr>
        <w:jc w:val="both"/>
        <w:rPr>
          <w:sz w:val="20"/>
        </w:rPr>
      </w:pPr>
    </w:p>
    <w:p w:rsidR="000B4F84" w:rsidRDefault="000B4F84" w:rsidP="000B4F84">
      <w:pPr>
        <w:jc w:val="both"/>
        <w:rPr>
          <w:sz w:val="20"/>
        </w:rPr>
      </w:pPr>
    </w:p>
    <w:tbl>
      <w:tblPr>
        <w:tblW w:w="0" w:type="auto"/>
        <w:tblLayout w:type="fixed"/>
        <w:tblLook w:val="0000"/>
      </w:tblPr>
      <w:tblGrid>
        <w:gridCol w:w="7196"/>
        <w:gridCol w:w="2693"/>
      </w:tblGrid>
      <w:tr w:rsidR="000B4F84" w:rsidTr="008705D8">
        <w:tc>
          <w:tcPr>
            <w:tcW w:w="7196" w:type="dxa"/>
            <w:vAlign w:val="bottom"/>
          </w:tcPr>
          <w:p w:rsidR="000B4F84" w:rsidRDefault="000B4F84" w:rsidP="008705D8">
            <w:pPr>
              <w:tabs>
                <w:tab w:val="left" w:pos="3828"/>
              </w:tabs>
              <w:ind w:right="3152"/>
              <w:jc w:val="center"/>
            </w:pPr>
            <w:r>
              <w:t>Председатель</w:t>
            </w:r>
          </w:p>
          <w:p w:rsidR="000B4F84" w:rsidRDefault="000B4F84" w:rsidP="008705D8">
            <w:pPr>
              <w:tabs>
                <w:tab w:val="left" w:pos="3828"/>
              </w:tabs>
              <w:ind w:right="3152"/>
              <w:jc w:val="center"/>
            </w:pPr>
            <w:r>
              <w:t>конкурсной комиссии</w:t>
            </w:r>
          </w:p>
        </w:tc>
        <w:tc>
          <w:tcPr>
            <w:tcW w:w="2693" w:type="dxa"/>
            <w:vAlign w:val="center"/>
          </w:tcPr>
          <w:p w:rsidR="000B4F84" w:rsidRDefault="008B675D" w:rsidP="008705D8">
            <w:r>
              <w:rPr>
                <w:szCs w:val="18"/>
              </w:rPr>
              <w:t>Вехова Т. В.</w:t>
            </w:r>
          </w:p>
        </w:tc>
      </w:tr>
      <w:tr w:rsidR="000B4F84" w:rsidTr="008705D8">
        <w:tc>
          <w:tcPr>
            <w:tcW w:w="7196" w:type="dxa"/>
            <w:vAlign w:val="bottom"/>
          </w:tcPr>
          <w:p w:rsidR="000B4F84" w:rsidRDefault="000B4F84" w:rsidP="008705D8">
            <w:pPr>
              <w:tabs>
                <w:tab w:val="left" w:pos="3828"/>
              </w:tabs>
              <w:ind w:right="3152"/>
              <w:jc w:val="center"/>
            </w:pPr>
          </w:p>
          <w:p w:rsidR="000B4F84" w:rsidRDefault="000B4F84" w:rsidP="008705D8">
            <w:pPr>
              <w:tabs>
                <w:tab w:val="left" w:pos="3828"/>
              </w:tabs>
              <w:ind w:right="3152"/>
              <w:jc w:val="center"/>
            </w:pPr>
            <w:r>
              <w:t>Секретарь</w:t>
            </w:r>
          </w:p>
          <w:p w:rsidR="000B4F84" w:rsidRDefault="000B4F84" w:rsidP="008705D8">
            <w:pPr>
              <w:tabs>
                <w:tab w:val="left" w:pos="3828"/>
              </w:tabs>
              <w:ind w:right="3152"/>
              <w:jc w:val="center"/>
            </w:pPr>
            <w:r>
              <w:t>конкурсной комиссии</w:t>
            </w:r>
          </w:p>
        </w:tc>
        <w:tc>
          <w:tcPr>
            <w:tcW w:w="2693" w:type="dxa"/>
            <w:vAlign w:val="center"/>
          </w:tcPr>
          <w:p w:rsidR="000B4F84" w:rsidRDefault="000B4F84" w:rsidP="008705D8"/>
          <w:p w:rsidR="000B4F84" w:rsidRDefault="008B675D" w:rsidP="008705D8">
            <w:r>
              <w:rPr>
                <w:szCs w:val="18"/>
              </w:rPr>
              <w:t>Слободскова О.В.</w:t>
            </w:r>
          </w:p>
        </w:tc>
      </w:tr>
    </w:tbl>
    <w:p w:rsidR="000B4F84" w:rsidRDefault="000B4F84" w:rsidP="000B4F84">
      <w:pPr>
        <w:spacing w:line="360" w:lineRule="auto"/>
      </w:pPr>
      <w:r>
        <w:t xml:space="preserve"> </w:t>
      </w:r>
      <w:bookmarkEnd w:id="0"/>
    </w:p>
    <w:p w:rsidR="000B4F84" w:rsidRDefault="000B4F84" w:rsidP="000B4F84">
      <w:pPr>
        <w:spacing w:line="360" w:lineRule="auto"/>
        <w:sectPr w:rsidR="000B4F84">
          <w:headerReference w:type="even" r:id="rId7"/>
          <w:headerReference w:type="default" r:id="rId8"/>
          <w:pgSz w:w="11906" w:h="16838" w:code="9"/>
          <w:pgMar w:top="851" w:right="567" w:bottom="851" w:left="1418" w:header="397" w:footer="397" w:gutter="0"/>
          <w:cols w:space="708"/>
          <w:titlePg/>
          <w:docGrid w:linePitch="360"/>
        </w:sectPr>
      </w:pPr>
    </w:p>
    <w:p w:rsidR="000B4F84" w:rsidRDefault="000B4F84" w:rsidP="000B4F84">
      <w:pPr>
        <w:spacing w:line="312" w:lineRule="auto"/>
        <w:ind w:firstLine="11340"/>
        <w:rPr>
          <w:sz w:val="20"/>
        </w:rPr>
      </w:pPr>
      <w:r>
        <w:rPr>
          <w:sz w:val="20"/>
        </w:rPr>
        <w:lastRenderedPageBreak/>
        <w:t>УТВЕРЖДЕН</w:t>
      </w:r>
    </w:p>
    <w:p w:rsidR="000B4F84" w:rsidRDefault="000B4F84" w:rsidP="000B4F84">
      <w:pPr>
        <w:spacing w:line="312" w:lineRule="auto"/>
        <w:ind w:firstLine="11340"/>
        <w:rPr>
          <w:sz w:val="20"/>
        </w:rPr>
      </w:pPr>
      <w:r>
        <w:rPr>
          <w:sz w:val="20"/>
        </w:rPr>
        <w:t>решением конкурсной комиссии</w:t>
      </w:r>
    </w:p>
    <w:p w:rsidR="000B4F84" w:rsidRDefault="000B4F84" w:rsidP="000B4F84">
      <w:pPr>
        <w:spacing w:line="312" w:lineRule="auto"/>
        <w:ind w:firstLine="11700"/>
      </w:pPr>
    </w:p>
    <w:p w:rsidR="000B4F84" w:rsidRDefault="000B4F84" w:rsidP="000B4F84">
      <w:pPr>
        <w:spacing w:line="264" w:lineRule="auto"/>
        <w:jc w:val="center"/>
        <w:rPr>
          <w:b/>
          <w:bCs/>
        </w:rPr>
      </w:pPr>
      <w:r>
        <w:rPr>
          <w:b/>
          <w:bCs/>
        </w:rPr>
        <w:t>ПРОТОКОЛ № 1</w:t>
      </w:r>
    </w:p>
    <w:p w:rsidR="000B4F84" w:rsidRDefault="000B4F84" w:rsidP="000B4F84">
      <w:pPr>
        <w:spacing w:line="264" w:lineRule="auto"/>
        <w:jc w:val="center"/>
        <w:rPr>
          <w:b/>
          <w:bCs/>
        </w:rPr>
      </w:pPr>
      <w:r>
        <w:rPr>
          <w:b/>
          <w:bCs/>
        </w:rPr>
        <w:t xml:space="preserve">конкурсной комиссии по подведению итогов и определению победителей </w:t>
      </w:r>
    </w:p>
    <w:p w:rsidR="000B4F84" w:rsidRPr="009B7193" w:rsidRDefault="000B4F84" w:rsidP="000B4F84">
      <w:pPr>
        <w:spacing w:line="264" w:lineRule="auto"/>
        <w:jc w:val="center"/>
        <w:rPr>
          <w:b/>
          <w:bCs/>
        </w:rPr>
      </w:pPr>
      <w:r w:rsidRPr="009B7193">
        <w:rPr>
          <w:b/>
        </w:rPr>
        <w:t xml:space="preserve">в номинации </w:t>
      </w:r>
      <w:r w:rsidR="00AC3421" w:rsidRPr="00A16331">
        <w:rPr>
          <w:b/>
        </w:rPr>
        <w:t>«</w:t>
      </w:r>
      <w:r w:rsidR="009421CC" w:rsidRPr="009421CC">
        <w:rPr>
          <w:b/>
        </w:rPr>
        <w:t>лучший плакат или рисунок, отражающий избирательную тематику</w:t>
      </w:r>
      <w:r w:rsidR="00A16331" w:rsidRPr="00A16331">
        <w:rPr>
          <w:b/>
        </w:rPr>
        <w:t>»</w:t>
      </w:r>
    </w:p>
    <w:p w:rsidR="000B4F84" w:rsidRDefault="000B4F84" w:rsidP="000B4F84">
      <w:pPr>
        <w:jc w:val="center"/>
      </w:pPr>
    </w:p>
    <w:p w:rsidR="000B4F84" w:rsidRDefault="000B4F84" w:rsidP="000B4F84"/>
    <w:tbl>
      <w:tblPr>
        <w:tblW w:w="41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04"/>
        <w:gridCol w:w="1710"/>
        <w:gridCol w:w="2007"/>
        <w:gridCol w:w="2062"/>
        <w:gridCol w:w="1850"/>
        <w:gridCol w:w="872"/>
      </w:tblGrid>
      <w:tr w:rsidR="000B4F84" w:rsidTr="009421CC">
        <w:trPr>
          <w:cantSplit/>
          <w:trHeight w:val="707"/>
          <w:jc w:val="center"/>
        </w:trPr>
        <w:tc>
          <w:tcPr>
            <w:tcW w:w="1654" w:type="pct"/>
          </w:tcPr>
          <w:p w:rsidR="000B4F84" w:rsidRDefault="000B4F84" w:rsidP="008705D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Ф.И.О.</w:t>
            </w:r>
          </w:p>
        </w:tc>
        <w:tc>
          <w:tcPr>
            <w:tcW w:w="673" w:type="pct"/>
            <w:vAlign w:val="center"/>
          </w:tcPr>
          <w:p w:rsidR="000B4F84" w:rsidRDefault="009421CC" w:rsidP="008D1D79">
            <w:pPr>
              <w:jc w:val="center"/>
            </w:pPr>
            <w:r>
              <w:rPr>
                <w:lang w:val="en-US"/>
              </w:rPr>
              <w:t>C</w:t>
            </w:r>
            <w:r>
              <w:t>оответствие требованиям номинации и заданной тематике</w:t>
            </w:r>
          </w:p>
        </w:tc>
        <w:tc>
          <w:tcPr>
            <w:tcW w:w="790" w:type="pct"/>
            <w:vAlign w:val="center"/>
          </w:tcPr>
          <w:p w:rsidR="000B4F84" w:rsidRDefault="009421CC" w:rsidP="008705D8">
            <w:pPr>
              <w:jc w:val="center"/>
            </w:pPr>
            <w:r>
              <w:t>Художественное исполнение работы</w:t>
            </w:r>
          </w:p>
        </w:tc>
        <w:tc>
          <w:tcPr>
            <w:tcW w:w="811" w:type="pct"/>
            <w:vAlign w:val="center"/>
          </w:tcPr>
          <w:p w:rsidR="000B4F84" w:rsidRDefault="009421CC" w:rsidP="008705D8">
            <w:pPr>
              <w:jc w:val="center"/>
            </w:pPr>
            <w:r>
              <w:t>Степень информативности работы</w:t>
            </w:r>
          </w:p>
        </w:tc>
        <w:tc>
          <w:tcPr>
            <w:tcW w:w="728" w:type="pct"/>
            <w:vAlign w:val="center"/>
          </w:tcPr>
          <w:p w:rsidR="000B4F84" w:rsidRDefault="009421CC" w:rsidP="008705D8">
            <w:pPr>
              <w:jc w:val="center"/>
            </w:pPr>
            <w:r>
              <w:t>Яркость, наглядность, оригинальность</w:t>
            </w:r>
          </w:p>
        </w:tc>
        <w:tc>
          <w:tcPr>
            <w:tcW w:w="343" w:type="pct"/>
            <w:vAlign w:val="center"/>
          </w:tcPr>
          <w:p w:rsidR="000B4F84" w:rsidRPr="00060643" w:rsidRDefault="000B4F84" w:rsidP="008705D8">
            <w:pPr>
              <w:jc w:val="center"/>
              <w:rPr>
                <w:b/>
              </w:rPr>
            </w:pPr>
            <w:r w:rsidRPr="00060643">
              <w:rPr>
                <w:b/>
              </w:rPr>
              <w:t>Итого</w:t>
            </w:r>
          </w:p>
        </w:tc>
      </w:tr>
      <w:tr w:rsidR="000B4F84" w:rsidTr="009421CC">
        <w:trPr>
          <w:cantSplit/>
          <w:jc w:val="center"/>
        </w:trPr>
        <w:tc>
          <w:tcPr>
            <w:tcW w:w="1654" w:type="pct"/>
          </w:tcPr>
          <w:p w:rsidR="000B4F84" w:rsidRPr="00060643" w:rsidRDefault="009421CC" w:rsidP="009421CC">
            <w:pPr>
              <w:spacing w:line="312" w:lineRule="auto"/>
              <w:jc w:val="both"/>
              <w:rPr>
                <w:b/>
              </w:rPr>
            </w:pPr>
            <w:r>
              <w:rPr>
                <w:b/>
                <w:bCs/>
              </w:rPr>
              <w:t>Кириллов Максим Александрович</w:t>
            </w:r>
          </w:p>
        </w:tc>
        <w:tc>
          <w:tcPr>
            <w:tcW w:w="673" w:type="pct"/>
          </w:tcPr>
          <w:p w:rsidR="000B4F84" w:rsidRDefault="009421CC" w:rsidP="008705D8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790" w:type="pct"/>
          </w:tcPr>
          <w:p w:rsidR="000B4F84" w:rsidRDefault="008D1D79" w:rsidP="008705D8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811" w:type="pct"/>
          </w:tcPr>
          <w:p w:rsidR="000B4F84" w:rsidRDefault="008D1D79" w:rsidP="008705D8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728" w:type="pct"/>
          </w:tcPr>
          <w:p w:rsidR="000B4F84" w:rsidRDefault="008D1D79" w:rsidP="008705D8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43" w:type="pct"/>
          </w:tcPr>
          <w:p w:rsidR="000B4F84" w:rsidRDefault="003219E5" w:rsidP="009421C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9421CC">
              <w:rPr>
                <w:sz w:val="28"/>
              </w:rPr>
              <w:t>9</w:t>
            </w:r>
          </w:p>
        </w:tc>
      </w:tr>
    </w:tbl>
    <w:p w:rsidR="000B4F84" w:rsidRDefault="000B4F84" w:rsidP="000B4F84">
      <w:pPr>
        <w:jc w:val="both"/>
        <w:rPr>
          <w:sz w:val="28"/>
        </w:rPr>
      </w:pPr>
    </w:p>
    <w:p w:rsidR="000B4F84" w:rsidRDefault="000B4F84" w:rsidP="000B4F84">
      <w:pPr>
        <w:jc w:val="both"/>
        <w:rPr>
          <w:sz w:val="28"/>
        </w:rPr>
      </w:pPr>
      <w:r>
        <w:rPr>
          <w:sz w:val="28"/>
        </w:rPr>
        <w:t xml:space="preserve"> </w:t>
      </w:r>
    </w:p>
    <w:p w:rsidR="001464C7" w:rsidRDefault="001464C7">
      <w:pPr>
        <w:spacing w:after="200" w:line="276" w:lineRule="auto"/>
      </w:pPr>
      <w:r>
        <w:br w:type="page"/>
      </w:r>
    </w:p>
    <w:p w:rsidR="000B4F84" w:rsidRDefault="000B4F84" w:rsidP="000B4F84"/>
    <w:p w:rsidR="001464C7" w:rsidRDefault="001464C7" w:rsidP="001464C7">
      <w:pPr>
        <w:spacing w:line="312" w:lineRule="auto"/>
        <w:ind w:firstLine="11340"/>
        <w:rPr>
          <w:sz w:val="20"/>
        </w:rPr>
      </w:pPr>
      <w:r>
        <w:rPr>
          <w:sz w:val="20"/>
        </w:rPr>
        <w:t>УТВЕРЖДЕН</w:t>
      </w:r>
    </w:p>
    <w:p w:rsidR="001464C7" w:rsidRDefault="001464C7" w:rsidP="001464C7">
      <w:pPr>
        <w:spacing w:line="312" w:lineRule="auto"/>
        <w:ind w:firstLine="11340"/>
        <w:rPr>
          <w:sz w:val="20"/>
        </w:rPr>
      </w:pPr>
      <w:r>
        <w:rPr>
          <w:sz w:val="20"/>
        </w:rPr>
        <w:t>решением конкурсной комиссии</w:t>
      </w:r>
    </w:p>
    <w:p w:rsidR="001464C7" w:rsidRDefault="001464C7" w:rsidP="001464C7">
      <w:pPr>
        <w:spacing w:line="312" w:lineRule="auto"/>
        <w:ind w:firstLine="11700"/>
      </w:pPr>
    </w:p>
    <w:p w:rsidR="00AD4C95" w:rsidRDefault="00AD4C95" w:rsidP="00AD4C95">
      <w:pPr>
        <w:spacing w:line="264" w:lineRule="auto"/>
        <w:jc w:val="center"/>
        <w:rPr>
          <w:b/>
          <w:bCs/>
        </w:rPr>
      </w:pPr>
      <w:r>
        <w:rPr>
          <w:b/>
          <w:bCs/>
        </w:rPr>
        <w:t xml:space="preserve">ПРОТОКОЛ № </w:t>
      </w:r>
      <w:r w:rsidR="00A72AE7">
        <w:rPr>
          <w:b/>
          <w:bCs/>
        </w:rPr>
        <w:t>2</w:t>
      </w:r>
    </w:p>
    <w:p w:rsidR="00AD4C95" w:rsidRDefault="00AD4C95" w:rsidP="00AD4C95">
      <w:pPr>
        <w:spacing w:line="264" w:lineRule="auto"/>
        <w:jc w:val="center"/>
        <w:rPr>
          <w:b/>
          <w:bCs/>
        </w:rPr>
      </w:pPr>
      <w:r>
        <w:rPr>
          <w:b/>
          <w:bCs/>
        </w:rPr>
        <w:t xml:space="preserve">конкурсной комиссии по подведению итогов и определению победителей </w:t>
      </w:r>
    </w:p>
    <w:p w:rsidR="00AD4C95" w:rsidRPr="009B7193" w:rsidRDefault="00AD4C95" w:rsidP="00AD4C95">
      <w:pPr>
        <w:spacing w:line="264" w:lineRule="auto"/>
        <w:jc w:val="center"/>
        <w:rPr>
          <w:b/>
          <w:bCs/>
        </w:rPr>
      </w:pPr>
      <w:r w:rsidRPr="009B7193">
        <w:rPr>
          <w:b/>
        </w:rPr>
        <w:t xml:space="preserve">в номинации </w:t>
      </w:r>
      <w:r w:rsidRPr="00A16331">
        <w:rPr>
          <w:b/>
        </w:rPr>
        <w:t>«</w:t>
      </w:r>
      <w:r w:rsidRPr="00AD4C95">
        <w:rPr>
          <w:b/>
        </w:rPr>
        <w:t>лучшую фотографию со слоганом, призывающим активно принимать участие в выборах</w:t>
      </w:r>
      <w:r w:rsidRPr="00A16331">
        <w:rPr>
          <w:b/>
        </w:rPr>
        <w:t>»</w:t>
      </w:r>
    </w:p>
    <w:p w:rsidR="00AD4C95" w:rsidRDefault="00AD4C95" w:rsidP="00AD4C95">
      <w:pPr>
        <w:jc w:val="center"/>
      </w:pPr>
    </w:p>
    <w:p w:rsidR="00AD4C95" w:rsidRDefault="00AD4C95" w:rsidP="00AD4C95"/>
    <w:tbl>
      <w:tblPr>
        <w:tblW w:w="41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04"/>
        <w:gridCol w:w="1710"/>
        <w:gridCol w:w="2007"/>
        <w:gridCol w:w="2062"/>
        <w:gridCol w:w="1850"/>
        <w:gridCol w:w="872"/>
      </w:tblGrid>
      <w:tr w:rsidR="00AD4C95" w:rsidTr="00187A68">
        <w:trPr>
          <w:cantSplit/>
          <w:trHeight w:val="707"/>
          <w:jc w:val="center"/>
        </w:trPr>
        <w:tc>
          <w:tcPr>
            <w:tcW w:w="1654" w:type="pct"/>
          </w:tcPr>
          <w:p w:rsidR="00AD4C95" w:rsidRDefault="00AD4C95" w:rsidP="00187A6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Ф.И.О.</w:t>
            </w:r>
          </w:p>
        </w:tc>
        <w:tc>
          <w:tcPr>
            <w:tcW w:w="673" w:type="pct"/>
            <w:vAlign w:val="center"/>
          </w:tcPr>
          <w:p w:rsidR="00AD4C95" w:rsidRDefault="00AD4C95" w:rsidP="00187A68">
            <w:pPr>
              <w:jc w:val="center"/>
            </w:pPr>
            <w:r>
              <w:rPr>
                <w:lang w:val="en-US"/>
              </w:rPr>
              <w:t>C</w:t>
            </w:r>
            <w:r>
              <w:t>оответствие требованиям номинации и заданной тематике</w:t>
            </w:r>
          </w:p>
        </w:tc>
        <w:tc>
          <w:tcPr>
            <w:tcW w:w="790" w:type="pct"/>
            <w:vAlign w:val="center"/>
          </w:tcPr>
          <w:p w:rsidR="00AD4C95" w:rsidRDefault="00AD4C95" w:rsidP="00187A68">
            <w:pPr>
              <w:jc w:val="center"/>
            </w:pPr>
            <w:r>
              <w:t>Художественное исполнение работы</w:t>
            </w:r>
          </w:p>
        </w:tc>
        <w:tc>
          <w:tcPr>
            <w:tcW w:w="811" w:type="pct"/>
            <w:vAlign w:val="center"/>
          </w:tcPr>
          <w:p w:rsidR="00AD4C95" w:rsidRDefault="00AD4C95" w:rsidP="00187A68">
            <w:pPr>
              <w:jc w:val="center"/>
            </w:pPr>
            <w:r>
              <w:t>Степень информативности работы</w:t>
            </w:r>
          </w:p>
        </w:tc>
        <w:tc>
          <w:tcPr>
            <w:tcW w:w="728" w:type="pct"/>
            <w:vAlign w:val="center"/>
          </w:tcPr>
          <w:p w:rsidR="00AD4C95" w:rsidRDefault="00AD4C95" w:rsidP="00187A68">
            <w:pPr>
              <w:jc w:val="center"/>
            </w:pPr>
            <w:r>
              <w:t>Яркость, наглядность, оригинальность</w:t>
            </w:r>
          </w:p>
        </w:tc>
        <w:tc>
          <w:tcPr>
            <w:tcW w:w="343" w:type="pct"/>
            <w:vAlign w:val="center"/>
          </w:tcPr>
          <w:p w:rsidR="00AD4C95" w:rsidRPr="00060643" w:rsidRDefault="00AD4C95" w:rsidP="00187A68">
            <w:pPr>
              <w:jc w:val="center"/>
              <w:rPr>
                <w:b/>
              </w:rPr>
            </w:pPr>
            <w:r w:rsidRPr="00060643">
              <w:rPr>
                <w:b/>
              </w:rPr>
              <w:t>Итого</w:t>
            </w:r>
          </w:p>
        </w:tc>
      </w:tr>
      <w:tr w:rsidR="00AD4C95" w:rsidTr="00187A68">
        <w:trPr>
          <w:cantSplit/>
          <w:jc w:val="center"/>
        </w:trPr>
        <w:tc>
          <w:tcPr>
            <w:tcW w:w="1654" w:type="pct"/>
          </w:tcPr>
          <w:p w:rsidR="00AD4C95" w:rsidRPr="00060643" w:rsidRDefault="00AD4C95" w:rsidP="00AD4C95">
            <w:pPr>
              <w:spacing w:line="312" w:lineRule="auto"/>
              <w:jc w:val="both"/>
              <w:rPr>
                <w:b/>
              </w:rPr>
            </w:pPr>
            <w:r>
              <w:rPr>
                <w:b/>
                <w:bCs/>
              </w:rPr>
              <w:t>Пучкова Юлия Павловна</w:t>
            </w:r>
          </w:p>
        </w:tc>
        <w:tc>
          <w:tcPr>
            <w:tcW w:w="673" w:type="pct"/>
          </w:tcPr>
          <w:p w:rsidR="00AD4C95" w:rsidRDefault="00AD4C95" w:rsidP="00187A68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790" w:type="pct"/>
          </w:tcPr>
          <w:p w:rsidR="00AD4C95" w:rsidRDefault="00A72AE7" w:rsidP="00187A68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811" w:type="pct"/>
          </w:tcPr>
          <w:p w:rsidR="00AD4C95" w:rsidRDefault="00AD4C95" w:rsidP="00187A68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728" w:type="pct"/>
          </w:tcPr>
          <w:p w:rsidR="00AD4C95" w:rsidRDefault="00A72AE7" w:rsidP="00187A68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43" w:type="pct"/>
          </w:tcPr>
          <w:p w:rsidR="00AD4C95" w:rsidRDefault="00AD4C95" w:rsidP="00187A6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</w:tr>
    </w:tbl>
    <w:p w:rsidR="00AD4C95" w:rsidRDefault="00AD4C95" w:rsidP="00AD4C95">
      <w:pPr>
        <w:jc w:val="both"/>
        <w:rPr>
          <w:sz w:val="28"/>
        </w:rPr>
      </w:pPr>
    </w:p>
    <w:p w:rsidR="00333FE0" w:rsidRDefault="00825114"/>
    <w:sectPr w:rsidR="00333FE0" w:rsidSect="003924D2">
      <w:headerReference w:type="even" r:id="rId9"/>
      <w:headerReference w:type="default" r:id="rId10"/>
      <w:pgSz w:w="16838" w:h="11906" w:orient="landscape" w:code="9"/>
      <w:pgMar w:top="1418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5114" w:rsidRDefault="00825114" w:rsidP="003924D2">
      <w:r>
        <w:separator/>
      </w:r>
    </w:p>
  </w:endnote>
  <w:endnote w:type="continuationSeparator" w:id="1">
    <w:p w:rsidR="00825114" w:rsidRDefault="00825114" w:rsidP="003924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5114" w:rsidRDefault="00825114" w:rsidP="003924D2">
      <w:r>
        <w:separator/>
      </w:r>
    </w:p>
  </w:footnote>
  <w:footnote w:type="continuationSeparator" w:id="1">
    <w:p w:rsidR="00825114" w:rsidRDefault="00825114" w:rsidP="003924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6C7" w:rsidRDefault="009F753B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06EC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706C7" w:rsidRDefault="00825114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6C7" w:rsidRDefault="009F753B">
    <w:pPr>
      <w:pStyle w:val="a8"/>
      <w:framePr w:wrap="around" w:vAnchor="text" w:hAnchor="margin" w:xAlign="center" w:y="1"/>
      <w:rPr>
        <w:rStyle w:val="a7"/>
        <w:sz w:val="20"/>
      </w:rPr>
    </w:pPr>
    <w:r>
      <w:rPr>
        <w:rStyle w:val="a7"/>
        <w:sz w:val="20"/>
      </w:rPr>
      <w:fldChar w:fldCharType="begin"/>
    </w:r>
    <w:r w:rsidR="00306EC4">
      <w:rPr>
        <w:rStyle w:val="a7"/>
        <w:sz w:val="20"/>
      </w:rPr>
      <w:instrText xml:space="preserve">PAGE  </w:instrText>
    </w:r>
    <w:r>
      <w:rPr>
        <w:rStyle w:val="a7"/>
        <w:sz w:val="20"/>
      </w:rPr>
      <w:fldChar w:fldCharType="separate"/>
    </w:r>
    <w:r w:rsidR="00905A6E">
      <w:rPr>
        <w:rStyle w:val="a7"/>
        <w:noProof/>
        <w:sz w:val="20"/>
      </w:rPr>
      <w:t>3</w:t>
    </w:r>
    <w:r>
      <w:rPr>
        <w:rStyle w:val="a7"/>
        <w:sz w:val="20"/>
      </w:rPr>
      <w:fldChar w:fldCharType="end"/>
    </w:r>
  </w:p>
  <w:p w:rsidR="00B706C7" w:rsidRDefault="00825114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6C7" w:rsidRDefault="009F753B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06EC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706C7" w:rsidRDefault="00825114">
    <w:pPr>
      <w:pStyle w:val="a8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6C7" w:rsidRDefault="009F753B">
    <w:pPr>
      <w:pStyle w:val="a8"/>
      <w:framePr w:wrap="around" w:vAnchor="text" w:hAnchor="margin" w:xAlign="center" w:y="1"/>
      <w:rPr>
        <w:rStyle w:val="a7"/>
        <w:sz w:val="20"/>
      </w:rPr>
    </w:pPr>
    <w:r>
      <w:rPr>
        <w:rStyle w:val="a7"/>
        <w:sz w:val="20"/>
      </w:rPr>
      <w:fldChar w:fldCharType="begin"/>
    </w:r>
    <w:r w:rsidR="00306EC4">
      <w:rPr>
        <w:rStyle w:val="a7"/>
        <w:sz w:val="20"/>
      </w:rPr>
      <w:instrText xml:space="preserve">PAGE  </w:instrText>
    </w:r>
    <w:r>
      <w:rPr>
        <w:rStyle w:val="a7"/>
        <w:sz w:val="20"/>
      </w:rPr>
      <w:fldChar w:fldCharType="separate"/>
    </w:r>
    <w:r w:rsidR="00905A6E">
      <w:rPr>
        <w:rStyle w:val="a7"/>
        <w:noProof/>
        <w:sz w:val="20"/>
      </w:rPr>
      <w:t>5</w:t>
    </w:r>
    <w:r>
      <w:rPr>
        <w:rStyle w:val="a7"/>
        <w:sz w:val="20"/>
      </w:rPr>
      <w:fldChar w:fldCharType="end"/>
    </w:r>
  </w:p>
  <w:p w:rsidR="00B706C7" w:rsidRDefault="0082511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91A01"/>
    <w:multiLevelType w:val="hybridMultilevel"/>
    <w:tmpl w:val="9E324B94"/>
    <w:lvl w:ilvl="0" w:tplc="2138C04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AA77787"/>
    <w:multiLevelType w:val="hybridMultilevel"/>
    <w:tmpl w:val="3618884E"/>
    <w:lvl w:ilvl="0" w:tplc="1D2A1B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4F84"/>
    <w:rsid w:val="00040260"/>
    <w:rsid w:val="00060643"/>
    <w:rsid w:val="000B4F84"/>
    <w:rsid w:val="000C7BBA"/>
    <w:rsid w:val="00121C57"/>
    <w:rsid w:val="001464C7"/>
    <w:rsid w:val="001C29CC"/>
    <w:rsid w:val="001E6974"/>
    <w:rsid w:val="00306EC4"/>
    <w:rsid w:val="003219E5"/>
    <w:rsid w:val="003234A6"/>
    <w:rsid w:val="0035024B"/>
    <w:rsid w:val="003924D2"/>
    <w:rsid w:val="003E7CD2"/>
    <w:rsid w:val="00417C2B"/>
    <w:rsid w:val="00447DFB"/>
    <w:rsid w:val="0046038F"/>
    <w:rsid w:val="00483F24"/>
    <w:rsid w:val="004F2885"/>
    <w:rsid w:val="005225E2"/>
    <w:rsid w:val="00560E6D"/>
    <w:rsid w:val="005A7D58"/>
    <w:rsid w:val="005F5948"/>
    <w:rsid w:val="006111F3"/>
    <w:rsid w:val="0061461A"/>
    <w:rsid w:val="00626D18"/>
    <w:rsid w:val="00760A08"/>
    <w:rsid w:val="00765C47"/>
    <w:rsid w:val="0076788D"/>
    <w:rsid w:val="00770AEB"/>
    <w:rsid w:val="007D68E1"/>
    <w:rsid w:val="00815965"/>
    <w:rsid w:val="00825114"/>
    <w:rsid w:val="008B675D"/>
    <w:rsid w:val="008D1D79"/>
    <w:rsid w:val="00905A6E"/>
    <w:rsid w:val="009421CC"/>
    <w:rsid w:val="009559E4"/>
    <w:rsid w:val="009572A5"/>
    <w:rsid w:val="009F753B"/>
    <w:rsid w:val="00A16331"/>
    <w:rsid w:val="00A23C2F"/>
    <w:rsid w:val="00A67265"/>
    <w:rsid w:val="00A72AE7"/>
    <w:rsid w:val="00A82698"/>
    <w:rsid w:val="00AC3421"/>
    <w:rsid w:val="00AD4C95"/>
    <w:rsid w:val="00B86F80"/>
    <w:rsid w:val="00BB7A2A"/>
    <w:rsid w:val="00C00C2C"/>
    <w:rsid w:val="00C03672"/>
    <w:rsid w:val="00C31062"/>
    <w:rsid w:val="00C41504"/>
    <w:rsid w:val="00C41D49"/>
    <w:rsid w:val="00C766CE"/>
    <w:rsid w:val="00D06F7A"/>
    <w:rsid w:val="00D52C4E"/>
    <w:rsid w:val="00DB666A"/>
    <w:rsid w:val="00DD3A70"/>
    <w:rsid w:val="00E309FA"/>
    <w:rsid w:val="00EB6F93"/>
    <w:rsid w:val="00EC4515"/>
    <w:rsid w:val="00F02874"/>
    <w:rsid w:val="00F44D17"/>
    <w:rsid w:val="00F667A5"/>
    <w:rsid w:val="00FB4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F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0B4F84"/>
    <w:pPr>
      <w:spacing w:line="288" w:lineRule="auto"/>
      <w:jc w:val="center"/>
    </w:pPr>
    <w:rPr>
      <w:b/>
      <w:bCs/>
      <w:sz w:val="26"/>
    </w:rPr>
  </w:style>
  <w:style w:type="character" w:customStyle="1" w:styleId="a4">
    <w:name w:val="Основной текст Знак"/>
    <w:basedOn w:val="a0"/>
    <w:link w:val="a3"/>
    <w:semiHidden/>
    <w:rsid w:val="000B4F84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0B4F84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0B4F8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semiHidden/>
    <w:rsid w:val="000B4F8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0B4F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7">
    <w:name w:val="page number"/>
    <w:basedOn w:val="a0"/>
    <w:semiHidden/>
    <w:rsid w:val="000B4F84"/>
  </w:style>
  <w:style w:type="paragraph" w:styleId="a8">
    <w:name w:val="header"/>
    <w:basedOn w:val="a"/>
    <w:link w:val="a9"/>
    <w:semiHidden/>
    <w:rsid w:val="000B4F8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semiHidden/>
    <w:rsid w:val="000B4F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semiHidden/>
    <w:rsid w:val="000B4F84"/>
    <w:pPr>
      <w:spacing w:line="264" w:lineRule="auto"/>
      <w:ind w:firstLine="567"/>
      <w:jc w:val="both"/>
    </w:pPr>
    <w:rPr>
      <w:sz w:val="26"/>
    </w:rPr>
  </w:style>
  <w:style w:type="character" w:customStyle="1" w:styleId="ab">
    <w:name w:val="Основной текст с отступом Знак"/>
    <w:basedOn w:val="a0"/>
    <w:link w:val="aa"/>
    <w:semiHidden/>
    <w:rsid w:val="000B4F84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c">
    <w:name w:val="List Paragraph"/>
    <w:basedOn w:val="a"/>
    <w:uiPriority w:val="34"/>
    <w:qFormat/>
    <w:rsid w:val="00D52C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5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33</cp:revision>
  <cp:lastPrinted>2017-05-12T12:09:00Z</cp:lastPrinted>
  <dcterms:created xsi:type="dcterms:W3CDTF">2015-11-11T09:24:00Z</dcterms:created>
  <dcterms:modified xsi:type="dcterms:W3CDTF">2017-06-14T11:57:00Z</dcterms:modified>
</cp:coreProperties>
</file>