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0BF" w:rsidRDefault="004110BF" w:rsidP="004110BF">
      <w:pPr>
        <w:pStyle w:val="a3"/>
        <w:spacing w:line="312" w:lineRule="auto"/>
        <w:rPr>
          <w:b/>
          <w:bCs/>
        </w:rPr>
      </w:pPr>
      <w:r>
        <w:rPr>
          <w:b/>
          <w:bCs/>
        </w:rPr>
        <w:t xml:space="preserve">ТЕРРИТОРИАЛЬНАЯ ИЗБИРАТЕЛЬНАЯ КОМИССИЯ </w:t>
      </w:r>
    </w:p>
    <w:p w:rsidR="004110BF" w:rsidRDefault="004110BF" w:rsidP="004110BF">
      <w:pPr>
        <w:pStyle w:val="a3"/>
        <w:spacing w:line="312" w:lineRule="auto"/>
        <w:rPr>
          <w:sz w:val="32"/>
        </w:rPr>
      </w:pPr>
      <w:r>
        <w:rPr>
          <w:b/>
          <w:bCs/>
        </w:rPr>
        <w:t>БЕЛИНСКОГО РАЙОНА</w:t>
      </w:r>
    </w:p>
    <w:p w:rsidR="004110BF" w:rsidRDefault="004110BF" w:rsidP="004110BF">
      <w:pPr>
        <w:pBdr>
          <w:bottom w:val="thinThickLargeGap" w:sz="24" w:space="1" w:color="auto"/>
        </w:pBdr>
        <w:spacing w:line="312" w:lineRule="auto"/>
        <w:jc w:val="center"/>
        <w:rPr>
          <w:b/>
        </w:rPr>
      </w:pPr>
    </w:p>
    <w:p w:rsidR="004110BF" w:rsidRDefault="004110BF" w:rsidP="004110BF">
      <w:pPr>
        <w:spacing w:line="312" w:lineRule="auto"/>
      </w:pPr>
    </w:p>
    <w:p w:rsidR="004110BF" w:rsidRDefault="004110BF" w:rsidP="004110BF">
      <w:pPr>
        <w:spacing w:line="312" w:lineRule="auto"/>
        <w:jc w:val="center"/>
        <w:rPr>
          <w:b/>
          <w:sz w:val="44"/>
        </w:rPr>
      </w:pPr>
      <w:r>
        <w:rPr>
          <w:b/>
          <w:sz w:val="44"/>
        </w:rPr>
        <w:t>ПОСТАНОВЛЕНИЕ</w:t>
      </w:r>
    </w:p>
    <w:p w:rsidR="004110BF" w:rsidRDefault="004110BF" w:rsidP="004110BF">
      <w:pPr>
        <w:spacing w:line="312" w:lineRule="auto"/>
        <w:jc w:val="center"/>
      </w:pPr>
    </w:p>
    <w:tbl>
      <w:tblPr>
        <w:tblW w:w="0" w:type="auto"/>
        <w:tblLayout w:type="fixed"/>
        <w:tblLook w:val="0000"/>
      </w:tblPr>
      <w:tblGrid>
        <w:gridCol w:w="5068"/>
        <w:gridCol w:w="4821"/>
      </w:tblGrid>
      <w:tr w:rsidR="004110BF" w:rsidTr="008705D8">
        <w:tc>
          <w:tcPr>
            <w:tcW w:w="5068" w:type="dxa"/>
          </w:tcPr>
          <w:p w:rsidR="004110BF" w:rsidRDefault="004110BF" w:rsidP="00D94D49">
            <w:pPr>
              <w:spacing w:line="312" w:lineRule="auto"/>
              <w:rPr>
                <w:u w:val="single"/>
              </w:rPr>
            </w:pPr>
            <w:r>
              <w:rPr>
                <w:u w:val="single"/>
              </w:rPr>
              <w:t xml:space="preserve">от " </w:t>
            </w:r>
            <w:r w:rsidR="004D0AC2">
              <w:rPr>
                <w:u w:val="single"/>
                <w:lang w:val="en-US"/>
              </w:rPr>
              <w:t>4</w:t>
            </w:r>
            <w:r w:rsidR="00D94D49">
              <w:rPr>
                <w:u w:val="single"/>
              </w:rPr>
              <w:t xml:space="preserve"> " апрел</w:t>
            </w:r>
            <w:r w:rsidR="00D93C84">
              <w:rPr>
                <w:u w:val="single"/>
              </w:rPr>
              <w:t>я</w:t>
            </w:r>
            <w:r>
              <w:rPr>
                <w:u w:val="single"/>
              </w:rPr>
              <w:t xml:space="preserve"> 201</w:t>
            </w:r>
            <w:r w:rsidR="00D94D49">
              <w:rPr>
                <w:u w:val="single"/>
                <w:lang w:val="en-US"/>
              </w:rPr>
              <w:t>7</w:t>
            </w:r>
            <w:r>
              <w:rPr>
                <w:u w:val="single"/>
              </w:rPr>
              <w:t xml:space="preserve"> года</w:t>
            </w:r>
          </w:p>
        </w:tc>
        <w:tc>
          <w:tcPr>
            <w:tcW w:w="4821" w:type="dxa"/>
          </w:tcPr>
          <w:p w:rsidR="004110BF" w:rsidRDefault="004110BF" w:rsidP="00D94D49">
            <w:pPr>
              <w:spacing w:line="312" w:lineRule="auto"/>
              <w:jc w:val="right"/>
              <w:rPr>
                <w:u w:val="single"/>
              </w:rPr>
            </w:pPr>
            <w:r>
              <w:t xml:space="preserve">№ </w:t>
            </w:r>
            <w:r w:rsidR="00D94D49" w:rsidRPr="00D94D49">
              <w:rPr>
                <w:u w:val="single"/>
              </w:rPr>
              <w:t>30</w:t>
            </w:r>
            <w:r w:rsidRPr="00D94D49">
              <w:rPr>
                <w:u w:val="single"/>
              </w:rPr>
              <w:t>/</w:t>
            </w:r>
            <w:r w:rsidR="00D94D49" w:rsidRPr="00D94D49">
              <w:rPr>
                <w:u w:val="single"/>
              </w:rPr>
              <w:t>75</w:t>
            </w:r>
          </w:p>
        </w:tc>
      </w:tr>
    </w:tbl>
    <w:p w:rsidR="004110BF" w:rsidRDefault="004110BF" w:rsidP="004110BF">
      <w:pPr>
        <w:spacing w:line="312" w:lineRule="auto"/>
        <w:jc w:val="center"/>
      </w:pPr>
      <w:r>
        <w:t>г. Белинский</w:t>
      </w:r>
    </w:p>
    <w:p w:rsidR="004110BF" w:rsidRDefault="004110BF" w:rsidP="004110BF">
      <w:pPr>
        <w:jc w:val="center"/>
        <w:rPr>
          <w:b/>
          <w:sz w:val="26"/>
        </w:rPr>
      </w:pPr>
    </w:p>
    <w:p w:rsidR="004110BF" w:rsidRDefault="004110BF" w:rsidP="004110BF">
      <w:pPr>
        <w:spacing w:line="288" w:lineRule="auto"/>
        <w:jc w:val="center"/>
        <w:rPr>
          <w:color w:val="000000"/>
        </w:rPr>
      </w:pPr>
    </w:p>
    <w:p w:rsidR="004110BF" w:rsidRDefault="004110BF" w:rsidP="004110BF">
      <w:pPr>
        <w:spacing w:line="288" w:lineRule="auto"/>
        <w:jc w:val="center"/>
        <w:rPr>
          <w:color w:val="000000"/>
        </w:rPr>
      </w:pPr>
    </w:p>
    <w:p w:rsidR="004110BF" w:rsidRDefault="004110BF" w:rsidP="004110BF">
      <w:pPr>
        <w:pStyle w:val="4"/>
        <w:spacing w:line="288" w:lineRule="auto"/>
      </w:pPr>
      <w:bookmarkStart w:id="0" w:name="sub_20000"/>
      <w:r>
        <w:t xml:space="preserve">О проведении первого тура областного конкурса </w:t>
      </w:r>
    </w:p>
    <w:p w:rsidR="004110BF" w:rsidRDefault="004110BF" w:rsidP="004110BF">
      <w:pPr>
        <w:pStyle w:val="4"/>
        <w:spacing w:line="288" w:lineRule="auto"/>
        <w:rPr>
          <w:sz w:val="26"/>
        </w:rPr>
      </w:pPr>
      <w:r>
        <w:t>на лучшую творческую работу по избирательному праву</w:t>
      </w:r>
    </w:p>
    <w:p w:rsidR="004110BF" w:rsidRDefault="004110BF" w:rsidP="004110BF">
      <w:pPr>
        <w:spacing w:line="288" w:lineRule="auto"/>
        <w:jc w:val="center"/>
        <w:rPr>
          <w:sz w:val="26"/>
        </w:rPr>
      </w:pPr>
    </w:p>
    <w:p w:rsidR="004110BF" w:rsidRDefault="004110BF" w:rsidP="004110BF">
      <w:pPr>
        <w:spacing w:line="288" w:lineRule="auto"/>
        <w:rPr>
          <w:sz w:val="26"/>
        </w:rPr>
      </w:pPr>
    </w:p>
    <w:p w:rsidR="004110BF" w:rsidRDefault="004110BF" w:rsidP="004110BF">
      <w:pPr>
        <w:tabs>
          <w:tab w:val="num" w:pos="1800"/>
        </w:tabs>
        <w:spacing w:line="288" w:lineRule="auto"/>
        <w:ind w:right="-57" w:firstLine="840"/>
        <w:jc w:val="both"/>
        <w:rPr>
          <w:sz w:val="26"/>
        </w:rPr>
      </w:pPr>
      <w:r>
        <w:rPr>
          <w:sz w:val="26"/>
        </w:rPr>
        <w:t xml:space="preserve">В целях активизации избирателей, в том числе будущих, привлечения внимания и повышения доверия избирателей  к институту выборов, а также повышения значимости выборов в глазах избирателей и в соответствии с постановлением Избирательной комиссии Пензенской области от </w:t>
      </w:r>
      <w:r w:rsidR="00D94D49">
        <w:rPr>
          <w:sz w:val="26"/>
        </w:rPr>
        <w:t>3</w:t>
      </w:r>
      <w:r>
        <w:rPr>
          <w:sz w:val="26"/>
        </w:rPr>
        <w:t>1.0</w:t>
      </w:r>
      <w:r w:rsidR="00D94D49">
        <w:rPr>
          <w:sz w:val="26"/>
        </w:rPr>
        <w:t>3</w:t>
      </w:r>
      <w:r>
        <w:rPr>
          <w:sz w:val="26"/>
        </w:rPr>
        <w:t>.201</w:t>
      </w:r>
      <w:r w:rsidR="008A7CA9">
        <w:rPr>
          <w:sz w:val="26"/>
        </w:rPr>
        <w:t>7</w:t>
      </w:r>
      <w:r>
        <w:rPr>
          <w:sz w:val="26"/>
        </w:rPr>
        <w:t xml:space="preserve"> № </w:t>
      </w:r>
      <w:r w:rsidR="00D94D49">
        <w:rPr>
          <w:sz w:val="26"/>
        </w:rPr>
        <w:t>9</w:t>
      </w:r>
      <w:r>
        <w:rPr>
          <w:sz w:val="26"/>
        </w:rPr>
        <w:t>/</w:t>
      </w:r>
      <w:r w:rsidR="00D94D49">
        <w:rPr>
          <w:sz w:val="26"/>
        </w:rPr>
        <w:t>53</w:t>
      </w:r>
      <w:r>
        <w:rPr>
          <w:sz w:val="26"/>
        </w:rPr>
        <w:t>-</w:t>
      </w:r>
      <w:r w:rsidR="00D94D49">
        <w:rPr>
          <w:sz w:val="26"/>
        </w:rPr>
        <w:t>6</w:t>
      </w:r>
      <w:r>
        <w:rPr>
          <w:sz w:val="26"/>
        </w:rPr>
        <w:t xml:space="preserve"> «О проведении областного конкурса на лучшую творческую работу по избирательному праву»,</w:t>
      </w:r>
    </w:p>
    <w:p w:rsidR="004110BF" w:rsidRDefault="004110BF" w:rsidP="004110BF">
      <w:pPr>
        <w:spacing w:line="288" w:lineRule="auto"/>
        <w:ind w:firstLine="851"/>
        <w:jc w:val="both"/>
        <w:rPr>
          <w:color w:val="000000"/>
          <w:sz w:val="26"/>
        </w:rPr>
      </w:pPr>
      <w:r>
        <w:rPr>
          <w:bCs/>
          <w:sz w:val="26"/>
        </w:rPr>
        <w:t xml:space="preserve"> </w:t>
      </w:r>
    </w:p>
    <w:p w:rsidR="004110BF" w:rsidRDefault="004110BF" w:rsidP="004110BF">
      <w:pPr>
        <w:spacing w:line="288" w:lineRule="auto"/>
        <w:jc w:val="center"/>
        <w:rPr>
          <w:color w:val="000000"/>
          <w:sz w:val="26"/>
        </w:rPr>
      </w:pPr>
      <w:r>
        <w:rPr>
          <w:color w:val="000000"/>
          <w:sz w:val="26"/>
        </w:rPr>
        <w:t>Территориальная избирательная комиссия Белинского района</w:t>
      </w:r>
    </w:p>
    <w:p w:rsidR="004110BF" w:rsidRDefault="004110BF" w:rsidP="004110BF">
      <w:pPr>
        <w:spacing w:line="288" w:lineRule="auto"/>
        <w:jc w:val="center"/>
        <w:rPr>
          <w:b/>
          <w:color w:val="000000"/>
          <w:spacing w:val="100"/>
          <w:sz w:val="26"/>
        </w:rPr>
      </w:pPr>
      <w:r>
        <w:rPr>
          <w:b/>
          <w:color w:val="000000"/>
          <w:spacing w:val="100"/>
          <w:sz w:val="26"/>
        </w:rPr>
        <w:t xml:space="preserve"> постановила:</w:t>
      </w:r>
    </w:p>
    <w:p w:rsidR="004110BF" w:rsidRDefault="004110BF" w:rsidP="004110BF">
      <w:pPr>
        <w:spacing w:line="288" w:lineRule="auto"/>
        <w:rPr>
          <w:sz w:val="26"/>
        </w:rPr>
      </w:pPr>
    </w:p>
    <w:p w:rsidR="004110BF" w:rsidRDefault="004110BF" w:rsidP="004110BF">
      <w:pPr>
        <w:pStyle w:val="4"/>
        <w:spacing w:line="288" w:lineRule="auto"/>
        <w:ind w:firstLine="900"/>
        <w:jc w:val="both"/>
        <w:rPr>
          <w:b w:val="0"/>
          <w:bCs w:val="0"/>
          <w:sz w:val="26"/>
          <w:szCs w:val="28"/>
        </w:rPr>
      </w:pPr>
      <w:r>
        <w:rPr>
          <w:b w:val="0"/>
          <w:bCs w:val="0"/>
          <w:sz w:val="26"/>
          <w:szCs w:val="27"/>
        </w:rPr>
        <w:t xml:space="preserve">1. Провести </w:t>
      </w:r>
      <w:r>
        <w:rPr>
          <w:b w:val="0"/>
          <w:bCs w:val="0"/>
          <w:sz w:val="26"/>
        </w:rPr>
        <w:t xml:space="preserve">первый (районный) тур областного конкурса на лучшую творческую работу по избирательному праву на территории Белинского района </w:t>
      </w:r>
      <w:r>
        <w:rPr>
          <w:b w:val="0"/>
          <w:bCs w:val="0"/>
          <w:sz w:val="26"/>
          <w:szCs w:val="28"/>
        </w:rPr>
        <w:t xml:space="preserve">в срок с </w:t>
      </w:r>
      <w:r w:rsidR="00D94D49">
        <w:rPr>
          <w:b w:val="0"/>
          <w:bCs w:val="0"/>
          <w:sz w:val="26"/>
          <w:szCs w:val="28"/>
        </w:rPr>
        <w:t>04</w:t>
      </w:r>
      <w:r>
        <w:rPr>
          <w:b w:val="0"/>
          <w:bCs w:val="0"/>
          <w:sz w:val="26"/>
          <w:szCs w:val="28"/>
        </w:rPr>
        <w:t>.0</w:t>
      </w:r>
      <w:r w:rsidR="00D94D49">
        <w:rPr>
          <w:b w:val="0"/>
          <w:bCs w:val="0"/>
          <w:sz w:val="26"/>
          <w:szCs w:val="28"/>
        </w:rPr>
        <w:t>4</w:t>
      </w:r>
      <w:r>
        <w:rPr>
          <w:b w:val="0"/>
          <w:bCs w:val="0"/>
          <w:sz w:val="26"/>
          <w:szCs w:val="28"/>
        </w:rPr>
        <w:t>.201</w:t>
      </w:r>
      <w:r w:rsidR="00D94D49">
        <w:rPr>
          <w:b w:val="0"/>
          <w:bCs w:val="0"/>
          <w:sz w:val="26"/>
          <w:szCs w:val="28"/>
        </w:rPr>
        <w:t>7</w:t>
      </w:r>
      <w:r>
        <w:rPr>
          <w:b w:val="0"/>
          <w:bCs w:val="0"/>
          <w:sz w:val="26"/>
          <w:szCs w:val="28"/>
        </w:rPr>
        <w:t xml:space="preserve"> по </w:t>
      </w:r>
      <w:r w:rsidR="00437CD9">
        <w:rPr>
          <w:b w:val="0"/>
          <w:bCs w:val="0"/>
          <w:sz w:val="26"/>
          <w:szCs w:val="28"/>
        </w:rPr>
        <w:t>0</w:t>
      </w:r>
      <w:r w:rsidR="00D94D49">
        <w:rPr>
          <w:b w:val="0"/>
          <w:bCs w:val="0"/>
          <w:sz w:val="26"/>
          <w:szCs w:val="28"/>
        </w:rPr>
        <w:t>5</w:t>
      </w:r>
      <w:r>
        <w:rPr>
          <w:b w:val="0"/>
          <w:bCs w:val="0"/>
          <w:sz w:val="26"/>
          <w:szCs w:val="28"/>
        </w:rPr>
        <w:t>.0</w:t>
      </w:r>
      <w:r w:rsidR="00D93C84">
        <w:rPr>
          <w:b w:val="0"/>
          <w:bCs w:val="0"/>
          <w:sz w:val="26"/>
          <w:szCs w:val="28"/>
        </w:rPr>
        <w:t>5</w:t>
      </w:r>
      <w:r>
        <w:rPr>
          <w:b w:val="0"/>
          <w:bCs w:val="0"/>
          <w:sz w:val="26"/>
          <w:szCs w:val="28"/>
        </w:rPr>
        <w:t>.201</w:t>
      </w:r>
      <w:r w:rsidR="00D94D49">
        <w:rPr>
          <w:b w:val="0"/>
          <w:bCs w:val="0"/>
          <w:sz w:val="26"/>
          <w:szCs w:val="28"/>
        </w:rPr>
        <w:t>7</w:t>
      </w:r>
      <w:r>
        <w:rPr>
          <w:b w:val="0"/>
          <w:bCs w:val="0"/>
          <w:sz w:val="26"/>
          <w:szCs w:val="28"/>
        </w:rPr>
        <w:t xml:space="preserve"> (далее - Конкурс) в соответствии с Положением об </w:t>
      </w:r>
      <w:r>
        <w:rPr>
          <w:b w:val="0"/>
          <w:bCs w:val="0"/>
          <w:sz w:val="26"/>
        </w:rPr>
        <w:t>областном конкурсе на лучшую творческую работу по избирательному праву (прилагается).</w:t>
      </w:r>
    </w:p>
    <w:p w:rsidR="004110BF" w:rsidRDefault="004110BF" w:rsidP="004110BF">
      <w:pPr>
        <w:spacing w:line="288" w:lineRule="auto"/>
        <w:ind w:firstLine="851"/>
        <w:jc w:val="both"/>
        <w:rPr>
          <w:sz w:val="26"/>
          <w:szCs w:val="28"/>
        </w:rPr>
      </w:pPr>
      <w:r>
        <w:rPr>
          <w:sz w:val="26"/>
          <w:szCs w:val="28"/>
        </w:rPr>
        <w:t>2. Образовать Конкурсную комиссию (жюри) для подведения итогов и определения победителей первого тура Конкурса (прилагается).</w:t>
      </w:r>
    </w:p>
    <w:p w:rsidR="004110BF" w:rsidRDefault="004110BF" w:rsidP="004110BF">
      <w:pPr>
        <w:spacing w:line="288" w:lineRule="auto"/>
        <w:ind w:firstLine="851"/>
        <w:jc w:val="both"/>
        <w:rPr>
          <w:color w:val="FF0000"/>
          <w:sz w:val="26"/>
          <w:szCs w:val="28"/>
        </w:rPr>
      </w:pPr>
      <w:r>
        <w:rPr>
          <w:sz w:val="26"/>
          <w:szCs w:val="28"/>
        </w:rPr>
        <w:t>3. Направить настоящее постановление в Отдел образования Белинского района, разместить на сайте администрации Белинского района.</w:t>
      </w:r>
    </w:p>
    <w:p w:rsidR="004110BF" w:rsidRDefault="004110BF" w:rsidP="004110BF">
      <w:pPr>
        <w:spacing w:line="288" w:lineRule="auto"/>
        <w:ind w:firstLine="851"/>
        <w:jc w:val="both"/>
        <w:rPr>
          <w:sz w:val="26"/>
          <w:szCs w:val="28"/>
        </w:rPr>
      </w:pPr>
      <w:r>
        <w:rPr>
          <w:sz w:val="26"/>
          <w:szCs w:val="28"/>
        </w:rPr>
        <w:t xml:space="preserve">4. Контроль за выполнением настоящего постановления возложить на </w:t>
      </w:r>
      <w:r w:rsidR="00D93C84">
        <w:rPr>
          <w:sz w:val="26"/>
          <w:szCs w:val="28"/>
        </w:rPr>
        <w:t xml:space="preserve">секретаря </w:t>
      </w:r>
      <w:r>
        <w:rPr>
          <w:sz w:val="26"/>
          <w:szCs w:val="28"/>
        </w:rPr>
        <w:t xml:space="preserve">территориальной избирательной комиссии Белинского района </w:t>
      </w:r>
      <w:r w:rsidR="00D93C84">
        <w:rPr>
          <w:sz w:val="26"/>
        </w:rPr>
        <w:t>Слободскову О. В.</w:t>
      </w:r>
    </w:p>
    <w:p w:rsidR="004110BF" w:rsidRDefault="004110BF" w:rsidP="004110BF">
      <w:pPr>
        <w:spacing w:line="312" w:lineRule="auto"/>
        <w:ind w:firstLine="426"/>
        <w:jc w:val="both"/>
        <w:rPr>
          <w:sz w:val="28"/>
        </w:rPr>
      </w:pPr>
    </w:p>
    <w:tbl>
      <w:tblPr>
        <w:tblW w:w="0" w:type="auto"/>
        <w:tblLayout w:type="fixed"/>
        <w:tblLook w:val="0000"/>
      </w:tblPr>
      <w:tblGrid>
        <w:gridCol w:w="7196"/>
        <w:gridCol w:w="2693"/>
      </w:tblGrid>
      <w:tr w:rsidR="004110BF" w:rsidTr="008705D8">
        <w:tc>
          <w:tcPr>
            <w:tcW w:w="7196" w:type="dxa"/>
            <w:vAlign w:val="bottom"/>
          </w:tcPr>
          <w:p w:rsidR="004110BF" w:rsidRDefault="004110BF" w:rsidP="008705D8">
            <w:pPr>
              <w:tabs>
                <w:tab w:val="left" w:pos="3828"/>
              </w:tabs>
              <w:ind w:right="3152" w:firstLine="540"/>
            </w:pPr>
            <w:r>
              <w:t>Председатель</w:t>
            </w:r>
          </w:p>
        </w:tc>
        <w:tc>
          <w:tcPr>
            <w:tcW w:w="2693" w:type="dxa"/>
            <w:vAlign w:val="bottom"/>
          </w:tcPr>
          <w:p w:rsidR="004110BF" w:rsidRDefault="004110BF" w:rsidP="008705D8">
            <w:r>
              <w:t xml:space="preserve">Т. В. Вехова </w:t>
            </w:r>
          </w:p>
        </w:tc>
      </w:tr>
      <w:tr w:rsidR="004110BF" w:rsidTr="008705D8">
        <w:tc>
          <w:tcPr>
            <w:tcW w:w="7196" w:type="dxa"/>
            <w:vAlign w:val="bottom"/>
          </w:tcPr>
          <w:p w:rsidR="004110BF" w:rsidRDefault="004110BF" w:rsidP="008705D8">
            <w:pPr>
              <w:tabs>
                <w:tab w:val="left" w:pos="3828"/>
              </w:tabs>
              <w:ind w:right="3152" w:firstLine="540"/>
            </w:pPr>
            <w:r>
              <w:rPr>
                <w:spacing w:val="60"/>
              </w:rPr>
              <w:t xml:space="preserve"> </w:t>
            </w:r>
          </w:p>
          <w:p w:rsidR="004110BF" w:rsidRDefault="004110BF" w:rsidP="008705D8">
            <w:pPr>
              <w:tabs>
                <w:tab w:val="left" w:pos="3828"/>
              </w:tabs>
              <w:ind w:right="3152" w:firstLine="540"/>
            </w:pPr>
            <w:r>
              <w:t>Секретарь</w:t>
            </w:r>
          </w:p>
        </w:tc>
        <w:tc>
          <w:tcPr>
            <w:tcW w:w="2693" w:type="dxa"/>
            <w:vAlign w:val="bottom"/>
          </w:tcPr>
          <w:p w:rsidR="004110BF" w:rsidRDefault="00D93C84" w:rsidP="008705D8">
            <w:r>
              <w:rPr>
                <w:sz w:val="26"/>
              </w:rPr>
              <w:t>О. В. Слободскова</w:t>
            </w:r>
          </w:p>
        </w:tc>
      </w:tr>
      <w:bookmarkEnd w:id="0"/>
    </w:tbl>
    <w:p w:rsidR="004110BF" w:rsidRDefault="004110BF" w:rsidP="004110BF">
      <w:pPr>
        <w:ind w:firstLine="6840"/>
        <w:jc w:val="center"/>
        <w:rPr>
          <w:sz w:val="16"/>
        </w:rPr>
      </w:pPr>
    </w:p>
    <w:p w:rsidR="004110BF" w:rsidRDefault="004110BF" w:rsidP="004110BF">
      <w:pPr>
        <w:spacing w:after="200" w:line="276" w:lineRule="auto"/>
        <w:rPr>
          <w:sz w:val="28"/>
        </w:rPr>
      </w:pPr>
      <w:r>
        <w:rPr>
          <w:sz w:val="28"/>
        </w:rPr>
        <w:br w:type="page"/>
      </w:r>
    </w:p>
    <w:tbl>
      <w:tblPr>
        <w:tblW w:w="1056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529"/>
        <w:gridCol w:w="5033"/>
      </w:tblGrid>
      <w:tr w:rsidR="00D94D49" w:rsidTr="00A43EF0">
        <w:trPr>
          <w:trHeight w:val="1576"/>
        </w:trPr>
        <w:tc>
          <w:tcPr>
            <w:tcW w:w="5529" w:type="dxa"/>
            <w:tcBorders>
              <w:top w:val="nil"/>
              <w:left w:val="nil"/>
              <w:bottom w:val="nil"/>
              <w:right w:val="nil"/>
            </w:tcBorders>
            <w:shd w:val="clear" w:color="auto" w:fill="auto"/>
          </w:tcPr>
          <w:p w:rsidR="00D94D49" w:rsidRDefault="00D94D49" w:rsidP="00A43EF0">
            <w:pPr>
              <w:pStyle w:val="8"/>
              <w:ind w:left="0" w:right="0" w:firstLine="709"/>
            </w:pPr>
          </w:p>
          <w:p w:rsidR="00D94D49" w:rsidRDefault="00D94D49" w:rsidP="00A43EF0"/>
          <w:p w:rsidR="00D94D49" w:rsidRDefault="00D94D49" w:rsidP="00A43EF0"/>
          <w:p w:rsidR="00D94D49" w:rsidRDefault="00D94D49" w:rsidP="00A43EF0"/>
          <w:p w:rsidR="00D94D49" w:rsidRDefault="00D94D49" w:rsidP="00A43EF0"/>
          <w:p w:rsidR="00D94D49" w:rsidRPr="003C6376" w:rsidRDefault="00D94D49" w:rsidP="00A43EF0"/>
        </w:tc>
        <w:tc>
          <w:tcPr>
            <w:tcW w:w="5033" w:type="dxa"/>
            <w:tcBorders>
              <w:top w:val="nil"/>
              <w:left w:val="nil"/>
              <w:bottom w:val="nil"/>
              <w:right w:val="nil"/>
            </w:tcBorders>
            <w:shd w:val="clear" w:color="auto" w:fill="auto"/>
          </w:tcPr>
          <w:p w:rsidR="00D94D49" w:rsidRPr="009A05E6" w:rsidRDefault="00D94D49" w:rsidP="00A43EF0">
            <w:pPr>
              <w:pStyle w:val="1"/>
              <w:spacing w:after="0"/>
              <w:rPr>
                <w:b w:val="0"/>
                <w:bCs w:val="0"/>
                <w:sz w:val="24"/>
                <w:szCs w:val="24"/>
              </w:rPr>
            </w:pPr>
            <w:r w:rsidRPr="009A05E6">
              <w:rPr>
                <w:b w:val="0"/>
                <w:bCs w:val="0"/>
                <w:sz w:val="24"/>
                <w:szCs w:val="24"/>
              </w:rPr>
              <w:t>Приложение №1</w:t>
            </w:r>
          </w:p>
          <w:p w:rsidR="00D94D49" w:rsidRPr="009A05E6" w:rsidRDefault="00D94D49" w:rsidP="00A43EF0">
            <w:pPr>
              <w:jc w:val="center"/>
            </w:pPr>
            <w:r w:rsidRPr="009A05E6">
              <w:t>УТВЕРЖДЕНО</w:t>
            </w:r>
          </w:p>
          <w:p w:rsidR="00D94D49" w:rsidRPr="009A05E6" w:rsidRDefault="00D94D49" w:rsidP="00A43EF0">
            <w:pPr>
              <w:pStyle w:val="1"/>
              <w:spacing w:after="0"/>
              <w:rPr>
                <w:b w:val="0"/>
                <w:bCs w:val="0"/>
                <w:sz w:val="24"/>
                <w:szCs w:val="24"/>
              </w:rPr>
            </w:pPr>
            <w:r w:rsidRPr="009A05E6">
              <w:rPr>
                <w:b w:val="0"/>
                <w:bCs w:val="0"/>
                <w:sz w:val="24"/>
                <w:szCs w:val="24"/>
              </w:rPr>
              <w:t>постановлением</w:t>
            </w:r>
          </w:p>
          <w:p w:rsidR="00D94D49" w:rsidRPr="009A05E6" w:rsidRDefault="00D94D49" w:rsidP="00A43EF0">
            <w:pPr>
              <w:pStyle w:val="1"/>
              <w:spacing w:after="0"/>
              <w:rPr>
                <w:b w:val="0"/>
                <w:bCs w:val="0"/>
                <w:sz w:val="24"/>
                <w:szCs w:val="24"/>
              </w:rPr>
            </w:pPr>
            <w:r w:rsidRPr="009A05E6">
              <w:rPr>
                <w:b w:val="0"/>
                <w:bCs w:val="0"/>
                <w:sz w:val="24"/>
                <w:szCs w:val="24"/>
              </w:rPr>
              <w:t>Избирательной комиссии</w:t>
            </w:r>
          </w:p>
          <w:p w:rsidR="00D94D49" w:rsidRPr="009A05E6" w:rsidRDefault="00D94D49" w:rsidP="00A43EF0">
            <w:pPr>
              <w:ind w:left="459" w:hanging="459"/>
              <w:jc w:val="center"/>
            </w:pPr>
            <w:r w:rsidRPr="009A05E6">
              <w:t>Пензенской области</w:t>
            </w:r>
          </w:p>
          <w:p w:rsidR="00D94D49" w:rsidRPr="0061028A" w:rsidRDefault="00D94D49" w:rsidP="00A43EF0">
            <w:pPr>
              <w:autoSpaceDE w:val="0"/>
              <w:autoSpaceDN w:val="0"/>
              <w:jc w:val="center"/>
            </w:pPr>
            <w:r w:rsidRPr="009A05E6">
              <w:t xml:space="preserve">от </w:t>
            </w:r>
            <w:r w:rsidRPr="002B6A9A">
              <w:t>31.</w:t>
            </w:r>
            <w:r>
              <w:t xml:space="preserve">03.2017 </w:t>
            </w:r>
            <w:r w:rsidRPr="009A05E6">
              <w:t xml:space="preserve">№ </w:t>
            </w:r>
            <w:r>
              <w:t>9/53-6</w:t>
            </w:r>
          </w:p>
        </w:tc>
      </w:tr>
    </w:tbl>
    <w:p w:rsidR="00D94D49" w:rsidRDefault="00D94D49" w:rsidP="00D94D49">
      <w:pPr>
        <w:ind w:right="851" w:firstLine="851"/>
        <w:jc w:val="center"/>
        <w:rPr>
          <w:b/>
        </w:rPr>
      </w:pPr>
    </w:p>
    <w:p w:rsidR="00D94D49" w:rsidRPr="00D00883" w:rsidRDefault="00D94D49" w:rsidP="00D94D49">
      <w:pPr>
        <w:ind w:right="851" w:firstLine="851"/>
        <w:jc w:val="center"/>
        <w:rPr>
          <w:b/>
        </w:rPr>
      </w:pPr>
      <w:r w:rsidRPr="00D00883">
        <w:rPr>
          <w:b/>
        </w:rPr>
        <w:t>ПОЛОЖЕНИЕ</w:t>
      </w:r>
    </w:p>
    <w:p w:rsidR="00D94D49" w:rsidRPr="00D00883" w:rsidRDefault="00D94D49" w:rsidP="00D94D49">
      <w:pPr>
        <w:jc w:val="center"/>
        <w:rPr>
          <w:b/>
        </w:rPr>
      </w:pPr>
      <w:r w:rsidRPr="00D00883">
        <w:rPr>
          <w:b/>
        </w:rPr>
        <w:t>об областном</w:t>
      </w:r>
      <w:r w:rsidRPr="00D00883">
        <w:t xml:space="preserve"> </w:t>
      </w:r>
      <w:r w:rsidRPr="00D00883">
        <w:rPr>
          <w:b/>
        </w:rPr>
        <w:t>конкурсе на лучшую творческую работу по избирательному праву</w:t>
      </w:r>
    </w:p>
    <w:p w:rsidR="00D94D49" w:rsidRPr="009A05E6" w:rsidRDefault="00D94D49" w:rsidP="00D94D49">
      <w:pPr>
        <w:jc w:val="center"/>
        <w:rPr>
          <w:b/>
        </w:rPr>
      </w:pPr>
    </w:p>
    <w:p w:rsidR="00D94D49" w:rsidRDefault="00D94D49" w:rsidP="00D94D49">
      <w:pPr>
        <w:spacing w:line="360" w:lineRule="auto"/>
        <w:jc w:val="center"/>
        <w:rPr>
          <w:b/>
        </w:rPr>
      </w:pPr>
      <w:r>
        <w:rPr>
          <w:b/>
        </w:rPr>
        <w:t>1. Общие положения</w:t>
      </w:r>
    </w:p>
    <w:p w:rsidR="00D94D49" w:rsidRPr="001B2402" w:rsidRDefault="00D94D49" w:rsidP="00D94D49">
      <w:pPr>
        <w:spacing w:line="360" w:lineRule="auto"/>
        <w:ind w:firstLine="600"/>
        <w:jc w:val="both"/>
      </w:pPr>
      <w:r w:rsidRPr="001B2402">
        <w:t>1.</w:t>
      </w:r>
      <w:r>
        <w:t>1.</w:t>
      </w:r>
      <w:r w:rsidRPr="001B2402">
        <w:t xml:space="preserve"> Областной конкурс на лучшую творческую работу по избирательному праву (далее – Конкурс) проводится на территории Пензенской области среди избирателей Пензенской области, в том числе будущих. Организаторами первого тура Конкурса являются территориальные избирательные комиссии (далее – ТИК). Организатором второго тура Конкурса является Избирательная комиссия Пензенской области (далее – Комиссия).</w:t>
      </w:r>
    </w:p>
    <w:p w:rsidR="00D94D49" w:rsidRPr="00F464DB" w:rsidRDefault="00D94D49" w:rsidP="00D94D49">
      <w:pPr>
        <w:tabs>
          <w:tab w:val="num" w:pos="1800"/>
        </w:tabs>
        <w:spacing w:line="360" w:lineRule="auto"/>
        <w:ind w:firstLine="600"/>
        <w:jc w:val="both"/>
      </w:pPr>
      <w:r>
        <w:t>1.</w:t>
      </w:r>
      <w:r w:rsidRPr="001B2402">
        <w:t>2. Основными целями и задачами Конкурса являются: привлечение внимания и повышение доверия избирателей, в том числе будущих, к институту выборо</w:t>
      </w:r>
      <w:r>
        <w:t>в, повышение значимости выборов,</w:t>
      </w:r>
      <w:r w:rsidRPr="001B2402">
        <w:t xml:space="preserve"> </w:t>
      </w:r>
      <w:r>
        <w:t xml:space="preserve">формирование позитивного отношения к процессу голосования, </w:t>
      </w:r>
      <w:r w:rsidRPr="001B2402">
        <w:t xml:space="preserve">поиск </w:t>
      </w:r>
      <w:r w:rsidRPr="00F218C3">
        <w:t xml:space="preserve">оригинальных форм </w:t>
      </w:r>
      <w:r w:rsidRPr="00F464DB">
        <w:t>и методов, способствующих эффективному воздействию на активность избирателей.</w:t>
      </w:r>
    </w:p>
    <w:p w:rsidR="00D94D49" w:rsidRPr="00F464DB" w:rsidRDefault="00D94D49" w:rsidP="00D94D49">
      <w:pPr>
        <w:tabs>
          <w:tab w:val="num" w:pos="1224"/>
        </w:tabs>
        <w:spacing w:line="360" w:lineRule="auto"/>
        <w:ind w:firstLine="600"/>
        <w:jc w:val="both"/>
      </w:pPr>
      <w:r w:rsidRPr="00F464DB">
        <w:t>1.3. Конкурс проводится со 01.04.2017 по 31.05.2017  в два тура.</w:t>
      </w:r>
    </w:p>
    <w:p w:rsidR="00D94D49" w:rsidRPr="00F464DB" w:rsidRDefault="00D94D49" w:rsidP="00D94D49">
      <w:pPr>
        <w:tabs>
          <w:tab w:val="num" w:pos="1224"/>
        </w:tabs>
        <w:spacing w:line="360" w:lineRule="auto"/>
        <w:ind w:firstLine="600"/>
        <w:jc w:val="both"/>
      </w:pPr>
      <w:r w:rsidRPr="00F464DB">
        <w:t>1.4. Порядок участия</w:t>
      </w:r>
      <w:r w:rsidRPr="00180D91">
        <w:t xml:space="preserve"> в Конкурсе</w:t>
      </w:r>
      <w:r w:rsidRPr="00F464DB">
        <w:t xml:space="preserve"> и подведения итогов Конкурса:</w:t>
      </w:r>
    </w:p>
    <w:p w:rsidR="00D94D49" w:rsidRPr="00F464DB" w:rsidRDefault="00D94D49" w:rsidP="00D94D49">
      <w:pPr>
        <w:tabs>
          <w:tab w:val="num" w:pos="1224"/>
        </w:tabs>
        <w:spacing w:line="360" w:lineRule="auto"/>
        <w:ind w:firstLine="600"/>
        <w:jc w:val="both"/>
        <w:rPr>
          <w:b/>
        </w:rPr>
      </w:pPr>
      <w:r w:rsidRPr="00F464DB">
        <w:t xml:space="preserve">в первом туре Конкурса  работы принимаются ТИК (место расположения ТИК – в администрациях муниципальных районов, городских округов) </w:t>
      </w:r>
      <w:r w:rsidRPr="00F464DB">
        <w:rPr>
          <w:b/>
        </w:rPr>
        <w:t>не позднее 05.05.2017;</w:t>
      </w:r>
    </w:p>
    <w:p w:rsidR="00D94D49" w:rsidRPr="00F464DB" w:rsidRDefault="00D94D49" w:rsidP="00D94D49">
      <w:pPr>
        <w:tabs>
          <w:tab w:val="num" w:pos="1224"/>
        </w:tabs>
        <w:spacing w:line="360" w:lineRule="auto"/>
        <w:ind w:firstLine="600"/>
        <w:jc w:val="both"/>
        <w:rPr>
          <w:b/>
        </w:rPr>
      </w:pPr>
      <w:r w:rsidRPr="00F464DB">
        <w:t xml:space="preserve">на второй тур Конкурса </w:t>
      </w:r>
      <w:r w:rsidRPr="00F464DB">
        <w:rPr>
          <w:b/>
        </w:rPr>
        <w:t>работы победителей</w:t>
      </w:r>
      <w:r w:rsidRPr="00F464DB">
        <w:t xml:space="preserve"> </w:t>
      </w:r>
      <w:r w:rsidRPr="00F464DB">
        <w:rPr>
          <w:b/>
        </w:rPr>
        <w:t>первого тура Конкурса</w:t>
      </w:r>
      <w:r w:rsidRPr="00F464DB">
        <w:t xml:space="preserve">, занявших первые места (не более одной творческой работы по каждой номинации), направляются в Комиссию (г. Пенза, ул. Володарского, 49, 6 этаж, кабинет 606, телефон для справок: 8(8412) 56-27-65) </w:t>
      </w:r>
      <w:r w:rsidRPr="00F464DB">
        <w:rPr>
          <w:b/>
        </w:rPr>
        <w:t>не позднее 18.05.2017.</w:t>
      </w:r>
    </w:p>
    <w:p w:rsidR="00D94D49" w:rsidRPr="00F464DB" w:rsidRDefault="00D94D49" w:rsidP="00D94D49">
      <w:pPr>
        <w:tabs>
          <w:tab w:val="num" w:pos="1224"/>
        </w:tabs>
        <w:spacing w:line="360" w:lineRule="auto"/>
        <w:ind w:firstLine="600"/>
        <w:jc w:val="both"/>
      </w:pPr>
      <w:r w:rsidRPr="00F464DB">
        <w:t xml:space="preserve">К работам должно быть приложено решение Конкурсной комиссии (жюри), утвержденное постановлением ТИК. В решении должны быть определены победители, указана номинация, а также сведения о победителях. </w:t>
      </w:r>
    </w:p>
    <w:p w:rsidR="00D94D49" w:rsidRPr="00F464DB" w:rsidRDefault="00D94D49" w:rsidP="00D94D49">
      <w:pPr>
        <w:tabs>
          <w:tab w:val="num" w:pos="1224"/>
        </w:tabs>
        <w:spacing w:line="360" w:lineRule="auto"/>
        <w:ind w:firstLine="600"/>
        <w:jc w:val="both"/>
      </w:pPr>
      <w:r w:rsidRPr="00F464DB">
        <w:t>С 19 по 31 мая 2017</w:t>
      </w:r>
      <w:r>
        <w:t xml:space="preserve"> года</w:t>
      </w:r>
      <w:r w:rsidRPr="001908E4">
        <w:t xml:space="preserve"> осуществляется </w:t>
      </w:r>
      <w:r w:rsidRPr="00F464DB">
        <w:t>подведение итогов Конкурса Конкурсной комиссией и утверждение итогов на заседании Избирательной комиссии Пензенской области.</w:t>
      </w:r>
    </w:p>
    <w:p w:rsidR="00D94D49" w:rsidRPr="001B2402" w:rsidRDefault="00D94D49" w:rsidP="00D94D49">
      <w:pPr>
        <w:tabs>
          <w:tab w:val="num" w:pos="1224"/>
        </w:tabs>
        <w:spacing w:line="360" w:lineRule="auto"/>
        <w:ind w:firstLine="600"/>
        <w:jc w:val="both"/>
      </w:pPr>
      <w:r w:rsidRPr="00F464DB">
        <w:t>1.5. Организаторы Конкурса вправе использовать с указанием автора присланные на Конкурс творческие работы в информационно – разъяснительной</w:t>
      </w:r>
      <w:r>
        <w:t xml:space="preserve"> деятельности Комиссии, в т.ч. опубликовывать, </w:t>
      </w:r>
      <w:r w:rsidRPr="001B2402">
        <w:t>тиражиро</w:t>
      </w:r>
      <w:r>
        <w:t xml:space="preserve">вать представленные работы, организовывать их выставки. Работы </w:t>
      </w:r>
      <w:r w:rsidRPr="001B2402">
        <w:t xml:space="preserve">не возвращаются и рецензии авторам не выдаются. </w:t>
      </w:r>
    </w:p>
    <w:p w:rsidR="00D94D49" w:rsidRPr="001B2402" w:rsidRDefault="00D94D49" w:rsidP="00D94D49">
      <w:pPr>
        <w:tabs>
          <w:tab w:val="num" w:pos="1224"/>
        </w:tabs>
        <w:spacing w:line="360" w:lineRule="auto"/>
        <w:ind w:firstLine="600"/>
        <w:jc w:val="both"/>
      </w:pPr>
      <w:r>
        <w:lastRenderedPageBreak/>
        <w:t>1.</w:t>
      </w:r>
      <w:r w:rsidRPr="001B2402">
        <w:t>6. Работы, направленные ранее для участия в мероприятиях, проводимых Избирательной комиссией Пензенской области, к рассмотрению не принимаются.</w:t>
      </w:r>
    </w:p>
    <w:p w:rsidR="00D94D49" w:rsidRDefault="00D94D49" w:rsidP="00D94D49">
      <w:pPr>
        <w:tabs>
          <w:tab w:val="num" w:pos="1224"/>
        </w:tabs>
        <w:spacing w:line="360" w:lineRule="auto"/>
        <w:ind w:right="-57" w:firstLine="600"/>
        <w:jc w:val="both"/>
      </w:pPr>
      <w:r>
        <w:t xml:space="preserve">1.7. Конкурс проводится среди избирателей, в том числе будущих,  трех  возрастных групп по </w:t>
      </w:r>
      <w:r w:rsidRPr="00DC3005">
        <w:t>трем</w:t>
      </w:r>
      <w:r>
        <w:t xml:space="preserve"> номинациям.</w:t>
      </w:r>
    </w:p>
    <w:p w:rsidR="00D94D49" w:rsidRDefault="00D94D49" w:rsidP="00D94D49">
      <w:pPr>
        <w:tabs>
          <w:tab w:val="num" w:pos="1224"/>
        </w:tabs>
        <w:spacing w:line="360" w:lineRule="auto"/>
        <w:ind w:right="-57" w:firstLine="600"/>
        <w:jc w:val="both"/>
      </w:pPr>
      <w:r>
        <w:t xml:space="preserve">К первой возрастной группе относятся будущие избиратели в возрасте 9-13 лет. </w:t>
      </w:r>
    </w:p>
    <w:p w:rsidR="00D94D49" w:rsidRDefault="00D94D49" w:rsidP="00D94D49">
      <w:pPr>
        <w:tabs>
          <w:tab w:val="num" w:pos="1224"/>
        </w:tabs>
        <w:spacing w:line="360" w:lineRule="auto"/>
        <w:ind w:right="-57" w:firstLine="600"/>
        <w:jc w:val="both"/>
        <w:rPr>
          <w:b/>
        </w:rPr>
      </w:pPr>
      <w:r>
        <w:rPr>
          <w:b/>
        </w:rPr>
        <w:t xml:space="preserve">Для первой возрастной группы – </w:t>
      </w:r>
      <w:r>
        <w:t>номинация на лучший плакат или рисунок, отражающий избирательную тематику.</w:t>
      </w:r>
    </w:p>
    <w:p w:rsidR="00D94D49" w:rsidRDefault="00D94D49" w:rsidP="00D94D49">
      <w:pPr>
        <w:tabs>
          <w:tab w:val="num" w:pos="1224"/>
        </w:tabs>
        <w:spacing w:line="360" w:lineRule="auto"/>
        <w:ind w:right="-57" w:firstLine="600"/>
        <w:jc w:val="both"/>
      </w:pPr>
      <w:r>
        <w:t>Ко второй возрастной группе относятся будущие избиратели  в возрасте 14-17 лет.</w:t>
      </w:r>
    </w:p>
    <w:p w:rsidR="00D94D49" w:rsidRPr="000343B4" w:rsidRDefault="00D94D49" w:rsidP="00D94D49">
      <w:pPr>
        <w:tabs>
          <w:tab w:val="num" w:pos="1224"/>
        </w:tabs>
        <w:spacing w:line="360" w:lineRule="auto"/>
        <w:ind w:right="-57" w:firstLine="600"/>
        <w:jc w:val="both"/>
      </w:pPr>
      <w:r>
        <w:t>Д</w:t>
      </w:r>
      <w:r>
        <w:rPr>
          <w:b/>
        </w:rPr>
        <w:t xml:space="preserve">ля второй  возрастной группы – </w:t>
      </w:r>
      <w:r>
        <w:t xml:space="preserve">номинация на лучшую фотографию со слоганом, призывающим активно принимать участие в выборах. </w:t>
      </w:r>
    </w:p>
    <w:p w:rsidR="00D94D49" w:rsidRDefault="00D94D49" w:rsidP="00D94D49">
      <w:pPr>
        <w:tabs>
          <w:tab w:val="num" w:pos="1224"/>
        </w:tabs>
        <w:spacing w:line="360" w:lineRule="auto"/>
        <w:ind w:right="-57" w:firstLine="600"/>
        <w:jc w:val="both"/>
      </w:pPr>
      <w:r>
        <w:t>К третьей возрастной группе относятся избиратели в возрасте от 18 лет и старше.</w:t>
      </w:r>
    </w:p>
    <w:p w:rsidR="00D94D49" w:rsidRPr="00D31342" w:rsidRDefault="00D94D49" w:rsidP="00D94D49">
      <w:pPr>
        <w:tabs>
          <w:tab w:val="num" w:pos="1224"/>
        </w:tabs>
        <w:spacing w:line="360" w:lineRule="auto"/>
        <w:ind w:right="-57" w:firstLine="600"/>
        <w:jc w:val="both"/>
      </w:pPr>
      <w:r>
        <w:rPr>
          <w:b/>
        </w:rPr>
        <w:t xml:space="preserve">Для третьей возрастной группы – </w:t>
      </w:r>
      <w:r>
        <w:t>номинация на лучший видеоролик или презентацию, разъясняющий избирательное законодательство</w:t>
      </w:r>
      <w:r w:rsidRPr="00D31342">
        <w:t>.</w:t>
      </w:r>
    </w:p>
    <w:p w:rsidR="00D94D49" w:rsidRDefault="00D94D49" w:rsidP="00D94D49">
      <w:pPr>
        <w:tabs>
          <w:tab w:val="num" w:pos="1224"/>
        </w:tabs>
        <w:spacing w:line="360" w:lineRule="auto"/>
        <w:ind w:firstLine="600"/>
        <w:jc w:val="both"/>
      </w:pPr>
      <w:r>
        <w:t>1.</w:t>
      </w:r>
      <w:r w:rsidRPr="001B2402">
        <w:t>8. Работы, направленные на Конкурс, должны быть авторскими (у каждой работы один автор). Работы, направленные коллективом авторов, к рассмотрению не принимаются.</w:t>
      </w:r>
      <w:r>
        <w:t xml:space="preserve"> </w:t>
      </w:r>
    </w:p>
    <w:p w:rsidR="00D94D49" w:rsidRDefault="00D94D49" w:rsidP="00D94D49">
      <w:pPr>
        <w:tabs>
          <w:tab w:val="num" w:pos="1224"/>
        </w:tabs>
        <w:spacing w:line="360" w:lineRule="auto"/>
        <w:ind w:firstLine="600"/>
        <w:jc w:val="both"/>
      </w:pPr>
    </w:p>
    <w:p w:rsidR="00D94D49" w:rsidRDefault="00D94D49" w:rsidP="00D94D49">
      <w:pPr>
        <w:tabs>
          <w:tab w:val="num" w:pos="1224"/>
        </w:tabs>
        <w:spacing w:line="360" w:lineRule="auto"/>
        <w:ind w:firstLine="600"/>
        <w:jc w:val="center"/>
        <w:rPr>
          <w:b/>
        </w:rPr>
      </w:pPr>
      <w:r>
        <w:rPr>
          <w:b/>
        </w:rPr>
        <w:t>2.  Требования к конкурсным работам и критерии их оценки</w:t>
      </w:r>
    </w:p>
    <w:p w:rsidR="00D94D49" w:rsidRDefault="00D94D49" w:rsidP="00D94D49">
      <w:pPr>
        <w:tabs>
          <w:tab w:val="num" w:pos="1224"/>
        </w:tabs>
        <w:spacing w:line="360" w:lineRule="auto"/>
        <w:ind w:firstLine="709"/>
        <w:jc w:val="both"/>
      </w:pPr>
      <w:r>
        <w:t>2.</w:t>
      </w:r>
      <w:r w:rsidRPr="00B022D5">
        <w:t xml:space="preserve">1. К каждой работе должна быть приложена </w:t>
      </w:r>
      <w:r>
        <w:t>информация об участнике</w:t>
      </w:r>
      <w:r w:rsidRPr="00B022D5">
        <w:t xml:space="preserve"> </w:t>
      </w:r>
      <w:r>
        <w:t>согласно приложению № 4</w:t>
      </w:r>
      <w:r w:rsidRPr="001B2402">
        <w:t>.</w:t>
      </w:r>
      <w:r w:rsidRPr="00B022D5">
        <w:t xml:space="preserve"> </w:t>
      </w:r>
    </w:p>
    <w:p w:rsidR="00D94D49" w:rsidRPr="00B022D5" w:rsidRDefault="00D94D49" w:rsidP="00D94D49">
      <w:pPr>
        <w:tabs>
          <w:tab w:val="num" w:pos="1224"/>
        </w:tabs>
        <w:spacing w:line="360" w:lineRule="auto"/>
        <w:ind w:firstLine="709"/>
        <w:jc w:val="both"/>
      </w:pPr>
      <w:r>
        <w:t>2.</w:t>
      </w:r>
      <w:r w:rsidRPr="00B022D5">
        <w:t>2. Все представленные на К</w:t>
      </w:r>
      <w:r>
        <w:t xml:space="preserve">онкурс </w:t>
      </w:r>
      <w:r w:rsidRPr="00B022D5">
        <w:t>творческие работы (в любой номинации) должны быть связаны с избирательной тематикой, отражать идею формирования у избирателей основ правовой культуры и воспитания гражданской ответственности, доверия к избирательной системе в целом и навыков осознанного, активного участия в выборах.  Они не должны содержать элементов агитации за того или иного кандидата, конкретного человека или избирательное объединение (политическую партию, общественное объединение), нецензурной и бранной лексики, негативной информации.</w:t>
      </w:r>
    </w:p>
    <w:p w:rsidR="00D94D49" w:rsidRPr="007F7253" w:rsidRDefault="00D94D49" w:rsidP="00D94D49">
      <w:pPr>
        <w:tabs>
          <w:tab w:val="num" w:pos="1224"/>
        </w:tabs>
        <w:spacing w:line="360" w:lineRule="auto"/>
        <w:ind w:right="-57" w:firstLine="600"/>
        <w:jc w:val="both"/>
      </w:pPr>
      <w:r>
        <w:t>2.3</w:t>
      </w:r>
      <w:r w:rsidRPr="00B022D5">
        <w:t xml:space="preserve">. На Конкурс по номинации </w:t>
      </w:r>
      <w:r>
        <w:t>на лучший плакат или рисунок, отражающий избирательную тематику, работа должна</w:t>
      </w:r>
      <w:r w:rsidRPr="00B022D5">
        <w:t xml:space="preserve"> отражать (иллюстрировать) установленную тему, представляется на бумаге, картоне</w:t>
      </w:r>
      <w:r>
        <w:t>, ином материале формата</w:t>
      </w:r>
      <w:r w:rsidRPr="00B022D5">
        <w:t xml:space="preserve"> не </w:t>
      </w:r>
      <w:r>
        <w:t>менее А4</w:t>
      </w:r>
      <w:r w:rsidRPr="00B022D5">
        <w:t>, или в виде макета</w:t>
      </w:r>
      <w:r>
        <w:t xml:space="preserve"> в электронном виде, исполненного</w:t>
      </w:r>
      <w:r w:rsidRPr="00B022D5">
        <w:t xml:space="preserve"> в одном из основных графических редакторов (</w:t>
      </w:r>
      <w:r w:rsidRPr="00B022D5">
        <w:rPr>
          <w:lang w:val="en-US"/>
        </w:rPr>
        <w:t>Corel</w:t>
      </w:r>
      <w:r w:rsidRPr="00B022D5">
        <w:t xml:space="preserve"> </w:t>
      </w:r>
      <w:r w:rsidRPr="00B022D5">
        <w:rPr>
          <w:lang w:val="en-US"/>
        </w:rPr>
        <w:t>Draw</w:t>
      </w:r>
      <w:r w:rsidRPr="00B022D5">
        <w:t xml:space="preserve">, </w:t>
      </w:r>
      <w:r w:rsidRPr="00B022D5">
        <w:rPr>
          <w:lang w:val="en-US"/>
        </w:rPr>
        <w:t>Adobe</w:t>
      </w:r>
      <w:r w:rsidRPr="00B022D5">
        <w:t xml:space="preserve"> </w:t>
      </w:r>
      <w:r w:rsidRPr="00B022D5">
        <w:rPr>
          <w:lang w:val="en-US"/>
        </w:rPr>
        <w:t>Photoshop</w:t>
      </w:r>
      <w:r w:rsidRPr="00B022D5">
        <w:t xml:space="preserve"> и т.п.) на </w:t>
      </w:r>
      <w:r w:rsidRPr="00B022D5">
        <w:rPr>
          <w:lang w:val="en-US"/>
        </w:rPr>
        <w:t>CD</w:t>
      </w:r>
      <w:r w:rsidRPr="00B022D5">
        <w:t>-диске.</w:t>
      </w:r>
    </w:p>
    <w:p w:rsidR="00D94D49" w:rsidRDefault="00D94D49" w:rsidP="00D94D49">
      <w:pPr>
        <w:tabs>
          <w:tab w:val="num" w:pos="1224"/>
        </w:tabs>
        <w:spacing w:line="360" w:lineRule="auto"/>
        <w:ind w:firstLine="600"/>
        <w:jc w:val="both"/>
      </w:pPr>
      <w:r>
        <w:t>2.4</w:t>
      </w:r>
      <w:r w:rsidRPr="00B022D5">
        <w:t xml:space="preserve">. На Конкурс по номинации </w:t>
      </w:r>
      <w:r>
        <w:t xml:space="preserve">на лучшую фотографию со слоганом, призывающим активно принимать участие в выборах различных социальных групп избирателей </w:t>
      </w:r>
      <w:r w:rsidRPr="00B022D5">
        <w:t>(</w:t>
      </w:r>
      <w:r>
        <w:t>молодежь, военнослужащие, пенсионеры, избиратели с ограниченными физическими возможностями и др.), а</w:t>
      </w:r>
      <w:r w:rsidRPr="00DB529F">
        <w:t xml:space="preserve">втор должен в своей работе </w:t>
      </w:r>
      <w:r>
        <w:t xml:space="preserve">творчески отразить </w:t>
      </w:r>
      <w:r w:rsidRPr="00DB529F">
        <w:t>призыв к участию</w:t>
      </w:r>
      <w:r w:rsidRPr="00586F25">
        <w:t xml:space="preserve"> в выборах</w:t>
      </w:r>
      <w:r w:rsidRPr="00DB529F">
        <w:t>.</w:t>
      </w:r>
      <w:r>
        <w:t xml:space="preserve"> К работе обязательно прилагается согласие лица на использование изображения (приложение № 5). </w:t>
      </w:r>
      <w:r>
        <w:lastRenderedPageBreak/>
        <w:t xml:space="preserve">Работы </w:t>
      </w:r>
      <w:r w:rsidRPr="007E0308">
        <w:t xml:space="preserve">представляются в отпечатанном виде размером </w:t>
      </w:r>
      <w:r>
        <w:t>формата А4</w:t>
      </w:r>
      <w:r w:rsidRPr="007E0308">
        <w:t xml:space="preserve"> и в электронном виде в форма</w:t>
      </w:r>
      <w:r>
        <w:t xml:space="preserve">те </w:t>
      </w:r>
      <w:r>
        <w:rPr>
          <w:lang w:val="en-US"/>
        </w:rPr>
        <w:t>jpg</w:t>
      </w:r>
      <w:r>
        <w:t xml:space="preserve">, </w:t>
      </w:r>
      <w:r w:rsidRPr="00BC21E7">
        <w:rPr>
          <w:lang w:val="en-US"/>
        </w:rPr>
        <w:t>dpi</w:t>
      </w:r>
      <w:r>
        <w:t xml:space="preserve"> не менее </w:t>
      </w:r>
      <w:r w:rsidRPr="006C15DB">
        <w:t>6</w:t>
      </w:r>
      <w:r w:rsidRPr="00BC21E7">
        <w:t>00</w:t>
      </w:r>
      <w:r w:rsidRPr="007E0308">
        <w:t>.</w:t>
      </w:r>
      <w:r>
        <w:t xml:space="preserve"> </w:t>
      </w:r>
    </w:p>
    <w:p w:rsidR="00D94D49" w:rsidRPr="002D5CA5" w:rsidRDefault="00D94D49" w:rsidP="00D94D49">
      <w:pPr>
        <w:tabs>
          <w:tab w:val="num" w:pos="1224"/>
        </w:tabs>
        <w:spacing w:line="360" w:lineRule="auto"/>
        <w:ind w:firstLine="600"/>
        <w:jc w:val="both"/>
      </w:pPr>
      <w:r>
        <w:t>2.5</w:t>
      </w:r>
      <w:r w:rsidRPr="00B022D5">
        <w:t>. На Конкурс по номинации</w:t>
      </w:r>
      <w:r>
        <w:t xml:space="preserve"> на лучший видеоролик или презентацию, разъясняющий избирательное законодательство в целях повышения электорально-правовой культуры избирателей, организаторов выборов иных участников избирательного процесса, автор должен представить видеоролик длительностью не менее 30 секунд или презентацию, выполненную в формате </w:t>
      </w:r>
      <w:r>
        <w:rPr>
          <w:lang w:val="en-US"/>
        </w:rPr>
        <w:t>PowerPoint</w:t>
      </w:r>
      <w:r>
        <w:t>. Конкурсная работа представляется</w:t>
      </w:r>
      <w:r w:rsidRPr="002D5CA5">
        <w:t xml:space="preserve"> на </w:t>
      </w:r>
      <w:r>
        <w:rPr>
          <w:lang w:val="en-US"/>
        </w:rPr>
        <w:t>CD</w:t>
      </w:r>
      <w:r w:rsidRPr="002D5CA5">
        <w:t xml:space="preserve"> </w:t>
      </w:r>
      <w:r>
        <w:t xml:space="preserve">или </w:t>
      </w:r>
      <w:r>
        <w:rPr>
          <w:lang w:val="en-US"/>
        </w:rPr>
        <w:t>DVD</w:t>
      </w:r>
      <w:r>
        <w:t xml:space="preserve"> диске. К работе обязательно прилагается согласие лица на использование изображения, если такое изображения является основным объектом использования.</w:t>
      </w:r>
      <w:r w:rsidRPr="002D5CA5">
        <w:t xml:space="preserve"> </w:t>
      </w:r>
    </w:p>
    <w:p w:rsidR="00D94D49" w:rsidRDefault="00D94D49" w:rsidP="00D94D49">
      <w:pPr>
        <w:tabs>
          <w:tab w:val="num" w:pos="1224"/>
        </w:tabs>
        <w:spacing w:line="360" w:lineRule="auto"/>
        <w:ind w:firstLine="600"/>
        <w:jc w:val="both"/>
      </w:pPr>
      <w:r>
        <w:t xml:space="preserve">2.6. Критерии оценки работ: </w:t>
      </w:r>
    </w:p>
    <w:p w:rsidR="00D94D49" w:rsidRDefault="00D94D49" w:rsidP="00D94D49">
      <w:pPr>
        <w:tabs>
          <w:tab w:val="num" w:pos="1224"/>
        </w:tabs>
        <w:spacing w:line="360" w:lineRule="auto"/>
        <w:ind w:firstLine="600"/>
        <w:jc w:val="both"/>
      </w:pPr>
      <w:r>
        <w:t>- соответствие требованиям номинации и заданной тематике,</w:t>
      </w:r>
    </w:p>
    <w:p w:rsidR="00D94D49" w:rsidRDefault="00D94D49" w:rsidP="00D94D49">
      <w:pPr>
        <w:tabs>
          <w:tab w:val="num" w:pos="1224"/>
        </w:tabs>
        <w:spacing w:line="360" w:lineRule="auto"/>
        <w:ind w:firstLine="600"/>
        <w:jc w:val="both"/>
      </w:pPr>
      <w:r>
        <w:t>- художественное исполнение работы,</w:t>
      </w:r>
    </w:p>
    <w:p w:rsidR="00D94D49" w:rsidRDefault="00D94D49" w:rsidP="00D94D49">
      <w:pPr>
        <w:tabs>
          <w:tab w:val="num" w:pos="1224"/>
        </w:tabs>
        <w:spacing w:line="360" w:lineRule="auto"/>
        <w:ind w:firstLine="600"/>
        <w:jc w:val="both"/>
      </w:pPr>
      <w:r>
        <w:t xml:space="preserve">- степень информативности работы, </w:t>
      </w:r>
    </w:p>
    <w:p w:rsidR="00D94D49" w:rsidRDefault="00D94D49" w:rsidP="00D94D49">
      <w:pPr>
        <w:tabs>
          <w:tab w:val="num" w:pos="1224"/>
        </w:tabs>
        <w:spacing w:line="360" w:lineRule="auto"/>
        <w:ind w:firstLine="600"/>
        <w:jc w:val="both"/>
      </w:pPr>
      <w:r>
        <w:t>- яркость, наглядность, оригинальность.</w:t>
      </w:r>
    </w:p>
    <w:p w:rsidR="00D94D49" w:rsidRDefault="00D94D49" w:rsidP="00D94D49">
      <w:pPr>
        <w:tabs>
          <w:tab w:val="num" w:pos="1224"/>
        </w:tabs>
        <w:spacing w:line="360" w:lineRule="auto"/>
        <w:ind w:firstLine="600"/>
        <w:jc w:val="both"/>
      </w:pPr>
      <w:r>
        <w:t xml:space="preserve">2.7. Работы, не соответствующие настоящим требованиям, направленные на Конкурс позже указанного в настоящем Положении срока, представляющие собой плагиат, содержащие  признаки предвыборной агитации, к рассмотрению не принимаются. </w:t>
      </w:r>
    </w:p>
    <w:p w:rsidR="00D94D49" w:rsidRPr="000A4FAD" w:rsidRDefault="00D94D49" w:rsidP="00D94D49">
      <w:pPr>
        <w:tabs>
          <w:tab w:val="num" w:pos="1224"/>
        </w:tabs>
        <w:spacing w:line="360" w:lineRule="auto"/>
        <w:jc w:val="both"/>
      </w:pPr>
    </w:p>
    <w:p w:rsidR="00D94D49" w:rsidRDefault="00D94D49" w:rsidP="00D94D49">
      <w:pPr>
        <w:spacing w:line="360" w:lineRule="auto"/>
        <w:ind w:firstLine="600"/>
        <w:jc w:val="center"/>
        <w:rPr>
          <w:b/>
        </w:rPr>
      </w:pPr>
      <w:r>
        <w:rPr>
          <w:b/>
        </w:rPr>
        <w:t>3.</w:t>
      </w:r>
      <w:r w:rsidRPr="0030721A">
        <w:rPr>
          <w:b/>
        </w:rPr>
        <w:t xml:space="preserve"> </w:t>
      </w:r>
      <w:r>
        <w:rPr>
          <w:b/>
        </w:rPr>
        <w:t>Конкурсная комиссия  (жюри)</w:t>
      </w:r>
    </w:p>
    <w:p w:rsidR="00D94D49" w:rsidRDefault="00D94D49" w:rsidP="00D94D49">
      <w:pPr>
        <w:spacing w:line="360" w:lineRule="auto"/>
        <w:ind w:firstLine="709"/>
        <w:jc w:val="both"/>
      </w:pPr>
      <w:r>
        <w:t xml:space="preserve">3.1. Для организации Конкурса  и определения лучших работ в первом и втором турах   формируется Конкурсная комиссия (жюри). </w:t>
      </w:r>
    </w:p>
    <w:p w:rsidR="00D94D49" w:rsidRDefault="00D94D49" w:rsidP="00D94D49">
      <w:pPr>
        <w:spacing w:line="360" w:lineRule="auto"/>
        <w:ind w:firstLine="709"/>
        <w:jc w:val="both"/>
      </w:pPr>
      <w:r>
        <w:t>3.2. Состав Конкурсной комиссии (жюри) первого тура Конкурса утверждается постановлением ТИК. Конкурсная комиссия (жюри) первого тура Конкурса  принимает работы, осуществляет их оценку, готовит проект постановления ТИК об итогах первого тура Конкурса, направляет работы победителей, занявших первые места, вместе с постановлением ТИК в Комиссию.</w:t>
      </w:r>
    </w:p>
    <w:p w:rsidR="00D94D49" w:rsidRDefault="00D94D49" w:rsidP="00D94D49">
      <w:pPr>
        <w:spacing w:line="360" w:lineRule="auto"/>
        <w:ind w:firstLine="709"/>
        <w:jc w:val="both"/>
      </w:pPr>
      <w:r>
        <w:t>3.3. Конкурсная комиссия (жюри) второго тура Конкурса принимает в установленном порядке работы, осуществляет их оценку, готовит проект постановления Комиссии об итогах Конкурса.</w:t>
      </w:r>
    </w:p>
    <w:p w:rsidR="00D94D49" w:rsidRDefault="00D94D49" w:rsidP="00D94D49">
      <w:pPr>
        <w:spacing w:line="360" w:lineRule="auto"/>
        <w:ind w:firstLine="709"/>
        <w:jc w:val="both"/>
      </w:pPr>
      <w:r>
        <w:t>3.4. Порядок оценки работ, принятия решения и оформления документов  в первом и втором турах одинаков.</w:t>
      </w:r>
    </w:p>
    <w:p w:rsidR="00D94D49" w:rsidRDefault="00D94D49" w:rsidP="00D94D49">
      <w:pPr>
        <w:tabs>
          <w:tab w:val="num" w:pos="1224"/>
        </w:tabs>
        <w:spacing w:line="360" w:lineRule="auto"/>
        <w:ind w:firstLine="709"/>
        <w:jc w:val="both"/>
      </w:pPr>
      <w:r>
        <w:t>Все работы оцениваются по пятибалльной системе. Общее количество баллов суммируется из оценок каждого члена жюри. Работа может претендовать на первое место, если по итогам рассмотрения она получила не менее 90% от максимально возможного количества баллов, на второе место - 80%, на третье – 70%, на поощрительное место – 60 %.</w:t>
      </w:r>
    </w:p>
    <w:p w:rsidR="00D94D49" w:rsidRDefault="00D94D49" w:rsidP="00D94D49">
      <w:pPr>
        <w:pStyle w:val="14-15"/>
        <w:widowControl/>
        <w:ind w:firstLine="709"/>
        <w:rPr>
          <w:spacing w:val="0"/>
          <w:sz w:val="24"/>
          <w:szCs w:val="24"/>
        </w:rPr>
      </w:pPr>
      <w:r>
        <w:rPr>
          <w:sz w:val="24"/>
          <w:szCs w:val="24"/>
        </w:rPr>
        <w:lastRenderedPageBreak/>
        <w:t xml:space="preserve">3.5. Конкурсная комиссия (жюри) </w:t>
      </w:r>
      <w:r w:rsidRPr="003D6DD2">
        <w:rPr>
          <w:spacing w:val="0"/>
          <w:sz w:val="24"/>
          <w:szCs w:val="24"/>
        </w:rPr>
        <w:t>подводит итоги конкурса</w:t>
      </w:r>
      <w:r>
        <w:rPr>
          <w:spacing w:val="0"/>
          <w:sz w:val="24"/>
          <w:szCs w:val="24"/>
        </w:rPr>
        <w:t xml:space="preserve"> и осуществляет подготовку проекта постановления избирательной комиссии. Заседание К</w:t>
      </w:r>
      <w:r w:rsidRPr="003D6DD2">
        <w:rPr>
          <w:spacing w:val="0"/>
          <w:sz w:val="24"/>
          <w:szCs w:val="24"/>
        </w:rPr>
        <w:t xml:space="preserve">онкурсной комиссии </w:t>
      </w:r>
      <w:r>
        <w:rPr>
          <w:spacing w:val="0"/>
          <w:sz w:val="24"/>
          <w:szCs w:val="24"/>
        </w:rPr>
        <w:t xml:space="preserve"> (жюри) </w:t>
      </w:r>
      <w:r w:rsidRPr="003D6DD2">
        <w:rPr>
          <w:spacing w:val="0"/>
          <w:sz w:val="24"/>
          <w:szCs w:val="24"/>
        </w:rPr>
        <w:t>считается правомочным, если в нем принимает участие большинство ее членов.</w:t>
      </w:r>
      <w:r>
        <w:rPr>
          <w:spacing w:val="0"/>
          <w:sz w:val="24"/>
          <w:szCs w:val="24"/>
        </w:rPr>
        <w:t xml:space="preserve"> Решение К</w:t>
      </w:r>
      <w:r w:rsidRPr="003D6DD2">
        <w:rPr>
          <w:spacing w:val="0"/>
          <w:sz w:val="24"/>
          <w:szCs w:val="24"/>
        </w:rPr>
        <w:t>онкурсной комиссии</w:t>
      </w:r>
      <w:r>
        <w:rPr>
          <w:spacing w:val="0"/>
          <w:sz w:val="24"/>
          <w:szCs w:val="24"/>
        </w:rPr>
        <w:t xml:space="preserve"> (жюри)</w:t>
      </w:r>
      <w:r w:rsidRPr="003D6DD2">
        <w:rPr>
          <w:spacing w:val="0"/>
          <w:sz w:val="24"/>
          <w:szCs w:val="24"/>
        </w:rPr>
        <w:t xml:space="preserve"> принимается большинством голосов от числа ее членов, присутствующих на заседании. При равенс</w:t>
      </w:r>
      <w:r>
        <w:rPr>
          <w:spacing w:val="0"/>
          <w:sz w:val="24"/>
          <w:szCs w:val="24"/>
        </w:rPr>
        <w:t>тве голосов голос председателя К</w:t>
      </w:r>
      <w:r w:rsidRPr="003D6DD2">
        <w:rPr>
          <w:spacing w:val="0"/>
          <w:sz w:val="24"/>
          <w:szCs w:val="24"/>
        </w:rPr>
        <w:t>онкурсной комиссии</w:t>
      </w:r>
      <w:r>
        <w:rPr>
          <w:spacing w:val="0"/>
          <w:sz w:val="24"/>
          <w:szCs w:val="24"/>
        </w:rPr>
        <w:t xml:space="preserve"> (жюри)</w:t>
      </w:r>
      <w:r w:rsidRPr="003D6DD2">
        <w:rPr>
          <w:spacing w:val="0"/>
          <w:sz w:val="24"/>
          <w:szCs w:val="24"/>
        </w:rPr>
        <w:t xml:space="preserve"> является решающим.</w:t>
      </w:r>
      <w:r>
        <w:rPr>
          <w:spacing w:val="0"/>
          <w:sz w:val="24"/>
          <w:szCs w:val="24"/>
        </w:rPr>
        <w:t xml:space="preserve"> Р</w:t>
      </w:r>
      <w:r w:rsidRPr="003D6DD2">
        <w:rPr>
          <w:spacing w:val="0"/>
          <w:sz w:val="24"/>
          <w:szCs w:val="24"/>
        </w:rPr>
        <w:t xml:space="preserve">ешение </w:t>
      </w:r>
      <w:r>
        <w:rPr>
          <w:spacing w:val="0"/>
          <w:sz w:val="24"/>
          <w:szCs w:val="24"/>
        </w:rPr>
        <w:t>К</w:t>
      </w:r>
      <w:r w:rsidRPr="003D6DD2">
        <w:rPr>
          <w:spacing w:val="0"/>
          <w:sz w:val="24"/>
          <w:szCs w:val="24"/>
        </w:rPr>
        <w:t>онкурсной комиссии</w:t>
      </w:r>
      <w:r>
        <w:rPr>
          <w:spacing w:val="0"/>
          <w:sz w:val="24"/>
          <w:szCs w:val="24"/>
        </w:rPr>
        <w:t xml:space="preserve"> (жюри)</w:t>
      </w:r>
      <w:r w:rsidRPr="003D6DD2">
        <w:rPr>
          <w:spacing w:val="0"/>
          <w:sz w:val="24"/>
          <w:szCs w:val="24"/>
        </w:rPr>
        <w:t xml:space="preserve"> занос</w:t>
      </w:r>
      <w:r>
        <w:rPr>
          <w:spacing w:val="0"/>
          <w:sz w:val="24"/>
          <w:szCs w:val="24"/>
        </w:rPr>
        <w:t>и</w:t>
      </w:r>
      <w:r w:rsidRPr="003D6DD2">
        <w:rPr>
          <w:spacing w:val="0"/>
          <w:sz w:val="24"/>
          <w:szCs w:val="24"/>
        </w:rPr>
        <w:t>тся в протокол, который подпис</w:t>
      </w:r>
      <w:r>
        <w:rPr>
          <w:spacing w:val="0"/>
          <w:sz w:val="24"/>
          <w:szCs w:val="24"/>
        </w:rPr>
        <w:t>ывают председатель и секретарь К</w:t>
      </w:r>
      <w:r w:rsidRPr="003D6DD2">
        <w:rPr>
          <w:spacing w:val="0"/>
          <w:sz w:val="24"/>
          <w:szCs w:val="24"/>
        </w:rPr>
        <w:t>онкурсной комиссии</w:t>
      </w:r>
      <w:r>
        <w:rPr>
          <w:spacing w:val="0"/>
          <w:sz w:val="24"/>
          <w:szCs w:val="24"/>
        </w:rPr>
        <w:t xml:space="preserve"> (жюри). Протокол К</w:t>
      </w:r>
      <w:r w:rsidRPr="003D6DD2">
        <w:rPr>
          <w:spacing w:val="0"/>
          <w:sz w:val="24"/>
          <w:szCs w:val="24"/>
        </w:rPr>
        <w:t>онкурсной комиссии</w:t>
      </w:r>
      <w:r>
        <w:rPr>
          <w:spacing w:val="0"/>
          <w:sz w:val="24"/>
          <w:szCs w:val="24"/>
        </w:rPr>
        <w:t xml:space="preserve"> (жюри)</w:t>
      </w:r>
      <w:r w:rsidRPr="003D6DD2">
        <w:rPr>
          <w:spacing w:val="0"/>
          <w:sz w:val="24"/>
          <w:szCs w:val="24"/>
        </w:rPr>
        <w:t xml:space="preserve"> направляется в </w:t>
      </w:r>
      <w:r>
        <w:rPr>
          <w:spacing w:val="0"/>
          <w:sz w:val="24"/>
          <w:szCs w:val="24"/>
        </w:rPr>
        <w:t>и</w:t>
      </w:r>
      <w:r w:rsidRPr="003D6DD2">
        <w:rPr>
          <w:spacing w:val="0"/>
          <w:sz w:val="24"/>
          <w:szCs w:val="24"/>
        </w:rPr>
        <w:t xml:space="preserve">збирательную комиссию </w:t>
      </w:r>
      <w:r>
        <w:rPr>
          <w:spacing w:val="0"/>
          <w:sz w:val="24"/>
          <w:szCs w:val="24"/>
        </w:rPr>
        <w:t>для принятия решения.</w:t>
      </w:r>
    </w:p>
    <w:p w:rsidR="00D94D49" w:rsidRPr="00FD3AA3" w:rsidRDefault="00D94D49" w:rsidP="00D94D49">
      <w:pPr>
        <w:widowControl w:val="0"/>
        <w:shd w:val="clear" w:color="auto" w:fill="FFFFFF"/>
        <w:tabs>
          <w:tab w:val="left" w:pos="9724"/>
        </w:tabs>
        <w:autoSpaceDE w:val="0"/>
        <w:autoSpaceDN w:val="0"/>
        <w:adjustRightInd w:val="0"/>
        <w:spacing w:line="360" w:lineRule="auto"/>
        <w:ind w:firstLine="709"/>
        <w:jc w:val="both"/>
      </w:pPr>
      <w:r>
        <w:t xml:space="preserve">3.6. </w:t>
      </w:r>
      <w:r w:rsidRPr="00A90C0F">
        <w:t xml:space="preserve">Для победителей второго </w:t>
      </w:r>
      <w:r w:rsidRPr="00FD3AA3">
        <w:t>тура Конкурса</w:t>
      </w:r>
      <w:r w:rsidRPr="00A90C0F">
        <w:t xml:space="preserve"> устанавливаются следующие призовые места</w:t>
      </w:r>
      <w:r>
        <w:t xml:space="preserve"> по каждой номинации</w:t>
      </w:r>
      <w:r w:rsidRPr="00A90C0F">
        <w:t>:</w:t>
      </w:r>
      <w:r>
        <w:t xml:space="preserve"> </w:t>
      </w:r>
      <w:r w:rsidRPr="00A90C0F">
        <w:t>одно первое место, одно второе место, одно третье м</w:t>
      </w:r>
      <w:r>
        <w:t xml:space="preserve">есто, два поощрительных места. Победители награждаются дипломами и призами </w:t>
      </w:r>
      <w:r w:rsidRPr="00D37D51">
        <w:t>(</w:t>
      </w:r>
      <w:r>
        <w:t xml:space="preserve">периферийные устройства, гарнитура, </w:t>
      </w:r>
      <w:r>
        <w:rPr>
          <w:lang w:val="en-US"/>
        </w:rPr>
        <w:t>USB</w:t>
      </w:r>
      <w:r>
        <w:t>-накопители и т.д.)</w:t>
      </w:r>
      <w:r w:rsidRPr="00704BE9">
        <w:t xml:space="preserve"> </w:t>
      </w:r>
      <w:r>
        <w:t>в пределах суммы, предусмотренной сметой расходов.</w:t>
      </w:r>
    </w:p>
    <w:p w:rsidR="00D94D49" w:rsidRPr="00FD3AA3" w:rsidRDefault="00D94D49" w:rsidP="00D94D49">
      <w:pPr>
        <w:widowControl w:val="0"/>
        <w:shd w:val="clear" w:color="auto" w:fill="FFFFFF"/>
        <w:tabs>
          <w:tab w:val="left" w:pos="9724"/>
        </w:tabs>
        <w:autoSpaceDE w:val="0"/>
        <w:autoSpaceDN w:val="0"/>
        <w:adjustRightInd w:val="0"/>
        <w:spacing w:line="360" w:lineRule="auto"/>
        <w:ind w:firstLine="709"/>
        <w:jc w:val="both"/>
      </w:pPr>
      <w:r>
        <w:t xml:space="preserve">3.7. Остальных участников второго тура Конкурса, занявших первые места по итогам первого тура, ТИК награждает дипломами и поощрительными призами </w:t>
      </w:r>
      <w:r w:rsidRPr="00D37D51">
        <w:t>(</w:t>
      </w:r>
      <w:r>
        <w:t xml:space="preserve">периферийные устройства, гарнитура, </w:t>
      </w:r>
      <w:r>
        <w:rPr>
          <w:lang w:val="en-US"/>
        </w:rPr>
        <w:t>USB</w:t>
      </w:r>
      <w:r>
        <w:t>-накопители и т.д.)</w:t>
      </w:r>
      <w:r w:rsidRPr="00704BE9">
        <w:t xml:space="preserve"> </w:t>
      </w:r>
      <w:r>
        <w:t>в пределах суммы, предусмотренной сметой расходов.</w:t>
      </w:r>
    </w:p>
    <w:p w:rsidR="00D94D49" w:rsidRPr="00D37D51" w:rsidRDefault="00D94D49" w:rsidP="00D94D49">
      <w:pPr>
        <w:pStyle w:val="a5"/>
        <w:spacing w:after="0" w:line="360" w:lineRule="auto"/>
        <w:ind w:left="0" w:firstLine="709"/>
        <w:jc w:val="both"/>
        <w:rPr>
          <w:sz w:val="24"/>
          <w:szCs w:val="24"/>
        </w:rPr>
      </w:pPr>
      <w:r>
        <w:rPr>
          <w:sz w:val="24"/>
          <w:szCs w:val="24"/>
        </w:rPr>
        <w:t>3.8. В случае, если ТИК представят на второй тур работы не в полном объеме (не по всем номинациям или не от всех предполагаемых участников), Избирательная комиссия Пензенской области вправе перераспределить сумму призового фонда между участниками первого тура, исключив участников, занявших призовые места во втором туре. При этом цена приза не должна превышать цены приза участника, занявшего поощрительное место во втором туре.</w:t>
      </w:r>
    </w:p>
    <w:p w:rsidR="00D94D49" w:rsidRDefault="00D94D49" w:rsidP="00D94D49">
      <w:pPr>
        <w:pStyle w:val="a5"/>
        <w:spacing w:after="0" w:line="360" w:lineRule="auto"/>
        <w:ind w:left="0" w:firstLine="709"/>
        <w:jc w:val="both"/>
        <w:rPr>
          <w:sz w:val="24"/>
          <w:szCs w:val="24"/>
        </w:rPr>
      </w:pPr>
      <w:r>
        <w:rPr>
          <w:sz w:val="24"/>
          <w:szCs w:val="24"/>
        </w:rPr>
        <w:t>3.9. В случае признания представленных работ не соответствующими требованиям Конкурса, Избирательная комиссия Пензенской области вправе принять решение о неприсуждении призового места по итогам второго тура.</w:t>
      </w:r>
    </w:p>
    <w:tbl>
      <w:tblPr>
        <w:tblW w:w="1070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1"/>
        <w:gridCol w:w="5033"/>
      </w:tblGrid>
      <w:tr w:rsidR="00D94D49" w:rsidTr="00A43EF0">
        <w:trPr>
          <w:trHeight w:val="1576"/>
        </w:trPr>
        <w:tc>
          <w:tcPr>
            <w:tcW w:w="5671" w:type="dxa"/>
            <w:tcBorders>
              <w:top w:val="nil"/>
              <w:left w:val="nil"/>
              <w:bottom w:val="nil"/>
              <w:right w:val="nil"/>
            </w:tcBorders>
            <w:shd w:val="clear" w:color="auto" w:fill="auto"/>
          </w:tcPr>
          <w:p w:rsidR="00D94D49" w:rsidRDefault="00D94D49" w:rsidP="00A43EF0">
            <w:pPr>
              <w:pStyle w:val="8"/>
              <w:ind w:left="0" w:right="0" w:firstLine="709"/>
            </w:pPr>
          </w:p>
        </w:tc>
        <w:tc>
          <w:tcPr>
            <w:tcW w:w="5033" w:type="dxa"/>
            <w:tcBorders>
              <w:top w:val="nil"/>
              <w:left w:val="nil"/>
              <w:bottom w:val="nil"/>
              <w:right w:val="nil"/>
            </w:tcBorders>
            <w:shd w:val="clear" w:color="auto" w:fill="auto"/>
          </w:tcPr>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p>
          <w:p w:rsidR="00D94D49" w:rsidRDefault="00D94D49" w:rsidP="00A43EF0">
            <w:pPr>
              <w:tabs>
                <w:tab w:val="left" w:pos="8222"/>
              </w:tabs>
              <w:jc w:val="center"/>
            </w:pPr>
            <w:r>
              <w:t>Приложение №</w:t>
            </w:r>
            <w:r w:rsidRPr="00B344D5">
              <w:t>2</w:t>
            </w:r>
          </w:p>
          <w:p w:rsidR="00D94D49" w:rsidRPr="00B344D5" w:rsidRDefault="00D94D49" w:rsidP="00A43EF0">
            <w:pPr>
              <w:jc w:val="center"/>
            </w:pPr>
            <w:r>
              <w:t>УТВЕРЖДЕН</w:t>
            </w:r>
          </w:p>
          <w:p w:rsidR="00D94D49" w:rsidRPr="00B344D5" w:rsidRDefault="00D94D49" w:rsidP="00A43EF0">
            <w:pPr>
              <w:tabs>
                <w:tab w:val="left" w:pos="8222"/>
              </w:tabs>
              <w:jc w:val="center"/>
            </w:pPr>
            <w:r w:rsidRPr="00B344D5">
              <w:t>постановлением</w:t>
            </w:r>
          </w:p>
          <w:p w:rsidR="00D94D49" w:rsidRPr="00B344D5" w:rsidRDefault="00D94D49" w:rsidP="00A43EF0">
            <w:pPr>
              <w:tabs>
                <w:tab w:val="left" w:pos="8222"/>
              </w:tabs>
              <w:jc w:val="center"/>
            </w:pPr>
            <w:r w:rsidRPr="00B344D5">
              <w:t>Избирательной комиссии</w:t>
            </w:r>
          </w:p>
          <w:p w:rsidR="00D94D49" w:rsidRPr="00B344D5" w:rsidRDefault="00D94D49" w:rsidP="00A43EF0">
            <w:pPr>
              <w:tabs>
                <w:tab w:val="left" w:pos="8222"/>
              </w:tabs>
              <w:jc w:val="center"/>
            </w:pPr>
            <w:r w:rsidRPr="00B344D5">
              <w:t>Пензенской области</w:t>
            </w:r>
          </w:p>
          <w:p w:rsidR="00D94D49" w:rsidRDefault="00D94D49" w:rsidP="00A43EF0">
            <w:pPr>
              <w:autoSpaceDE w:val="0"/>
              <w:autoSpaceDN w:val="0"/>
              <w:jc w:val="center"/>
            </w:pPr>
            <w:r w:rsidRPr="009A05E6">
              <w:t xml:space="preserve">от </w:t>
            </w:r>
            <w:r w:rsidRPr="002B6A9A">
              <w:t>31.</w:t>
            </w:r>
            <w:r>
              <w:t xml:space="preserve">03.2017 </w:t>
            </w:r>
            <w:r w:rsidRPr="009A05E6">
              <w:t xml:space="preserve">№ </w:t>
            </w:r>
            <w:r>
              <w:t>9/53-6</w:t>
            </w:r>
          </w:p>
        </w:tc>
      </w:tr>
    </w:tbl>
    <w:p w:rsidR="00D94D49" w:rsidRDefault="00D94D49" w:rsidP="00D94D49">
      <w:pPr>
        <w:ind w:firstLine="851"/>
        <w:jc w:val="center"/>
      </w:pPr>
    </w:p>
    <w:p w:rsidR="00D94D49" w:rsidRDefault="00D94D49" w:rsidP="00D94D49">
      <w:pPr>
        <w:ind w:firstLine="851"/>
        <w:jc w:val="center"/>
        <w:rPr>
          <w:b/>
          <w:sz w:val="28"/>
          <w:szCs w:val="28"/>
        </w:rPr>
      </w:pPr>
    </w:p>
    <w:p w:rsidR="00D94D49" w:rsidRPr="00DD3562" w:rsidRDefault="00D94D49" w:rsidP="00D94D49">
      <w:pPr>
        <w:jc w:val="center"/>
        <w:rPr>
          <w:b/>
        </w:rPr>
      </w:pPr>
      <w:r w:rsidRPr="00DD3562">
        <w:rPr>
          <w:b/>
        </w:rPr>
        <w:t>Состав Конкурсной комиссии (жюри)</w:t>
      </w:r>
    </w:p>
    <w:p w:rsidR="00D94D49" w:rsidRPr="00DD3562" w:rsidRDefault="00D94D49" w:rsidP="00D94D49">
      <w:pPr>
        <w:jc w:val="center"/>
        <w:rPr>
          <w:b/>
        </w:rPr>
      </w:pPr>
      <w:r>
        <w:rPr>
          <w:b/>
        </w:rPr>
        <w:t>для подведения итогов и определения</w:t>
      </w:r>
      <w:r w:rsidRPr="00DD3562">
        <w:rPr>
          <w:b/>
        </w:rPr>
        <w:t xml:space="preserve"> победителей </w:t>
      </w:r>
      <w:r w:rsidRPr="00D00883">
        <w:rPr>
          <w:b/>
        </w:rPr>
        <w:t>областно</w:t>
      </w:r>
      <w:r>
        <w:rPr>
          <w:b/>
        </w:rPr>
        <w:t>го</w:t>
      </w:r>
      <w:r w:rsidRPr="00D00883">
        <w:t xml:space="preserve"> </w:t>
      </w:r>
      <w:r>
        <w:rPr>
          <w:b/>
        </w:rPr>
        <w:t>конкурса</w:t>
      </w:r>
      <w:r w:rsidRPr="00D00883">
        <w:rPr>
          <w:b/>
        </w:rPr>
        <w:t xml:space="preserve"> на лучшую творческую работу по избирательному праву</w:t>
      </w:r>
    </w:p>
    <w:p w:rsidR="00D94D49" w:rsidRPr="00DD3562" w:rsidRDefault="00D94D49" w:rsidP="00D94D49">
      <w:pPr>
        <w:ind w:firstLine="851"/>
        <w:jc w:val="center"/>
        <w:rPr>
          <w:b/>
        </w:rPr>
      </w:pPr>
    </w:p>
    <w:p w:rsidR="00D94D49" w:rsidRDefault="00D94D49" w:rsidP="00D94D49">
      <w:pPr>
        <w:tabs>
          <w:tab w:val="left" w:pos="8222"/>
        </w:tabs>
        <w:ind w:right="-57"/>
        <w:rPr>
          <w:sz w:val="28"/>
          <w:szCs w:val="28"/>
        </w:rPr>
      </w:pPr>
    </w:p>
    <w:p w:rsidR="00D94D49" w:rsidRDefault="00D94D49" w:rsidP="00D94D49">
      <w:pPr>
        <w:spacing w:line="360" w:lineRule="auto"/>
        <w:ind w:right="-57" w:firstLine="851"/>
        <w:jc w:val="both"/>
      </w:pPr>
    </w:p>
    <w:tbl>
      <w:tblPr>
        <w:tblW w:w="0" w:type="auto"/>
        <w:tblInd w:w="468" w:type="dxa"/>
        <w:tblLook w:val="01E0"/>
      </w:tblPr>
      <w:tblGrid>
        <w:gridCol w:w="2901"/>
        <w:gridCol w:w="6095"/>
      </w:tblGrid>
      <w:tr w:rsidR="00D94D49" w:rsidRPr="003C61CE" w:rsidTr="00A43EF0">
        <w:tc>
          <w:tcPr>
            <w:tcW w:w="2901" w:type="dxa"/>
          </w:tcPr>
          <w:p w:rsidR="00D94D49" w:rsidRPr="003C61CE" w:rsidRDefault="00D94D49" w:rsidP="00A43EF0">
            <w:pPr>
              <w:overflowPunct w:val="0"/>
              <w:autoSpaceDE w:val="0"/>
              <w:autoSpaceDN w:val="0"/>
              <w:adjustRightInd w:val="0"/>
              <w:jc w:val="both"/>
            </w:pPr>
            <w:r w:rsidRPr="003C61CE">
              <w:t>Климухин</w:t>
            </w:r>
          </w:p>
          <w:p w:rsidR="00D94D49" w:rsidRPr="003C61CE" w:rsidRDefault="00D94D49" w:rsidP="00A43EF0">
            <w:pPr>
              <w:overflowPunct w:val="0"/>
              <w:autoSpaceDE w:val="0"/>
              <w:autoSpaceDN w:val="0"/>
              <w:adjustRightInd w:val="0"/>
              <w:jc w:val="both"/>
            </w:pPr>
            <w:r w:rsidRPr="003C61CE">
              <w:t>Алексей Николаевич</w:t>
            </w:r>
          </w:p>
        </w:tc>
        <w:tc>
          <w:tcPr>
            <w:tcW w:w="6095" w:type="dxa"/>
          </w:tcPr>
          <w:p w:rsidR="00D94D49" w:rsidRPr="003C61CE" w:rsidRDefault="00D94D49" w:rsidP="00A43EF0">
            <w:pPr>
              <w:overflowPunct w:val="0"/>
              <w:autoSpaceDE w:val="0"/>
              <w:autoSpaceDN w:val="0"/>
              <w:adjustRightInd w:val="0"/>
              <w:jc w:val="both"/>
            </w:pPr>
            <w:r w:rsidRPr="003C61CE">
              <w:t>- заместитель председателя Избирательной комиссии Пензенской области, председатель</w:t>
            </w:r>
            <w:r>
              <w:t xml:space="preserve"> жюри</w:t>
            </w:r>
          </w:p>
          <w:p w:rsidR="00D94D49" w:rsidRPr="003C61CE" w:rsidRDefault="00D94D49" w:rsidP="00A43EF0">
            <w:pPr>
              <w:overflowPunct w:val="0"/>
              <w:autoSpaceDE w:val="0"/>
              <w:autoSpaceDN w:val="0"/>
              <w:adjustRightInd w:val="0"/>
              <w:jc w:val="both"/>
            </w:pPr>
          </w:p>
        </w:tc>
      </w:tr>
      <w:tr w:rsidR="00D94D49" w:rsidRPr="003C61CE" w:rsidTr="00A43EF0">
        <w:tc>
          <w:tcPr>
            <w:tcW w:w="2901" w:type="dxa"/>
          </w:tcPr>
          <w:p w:rsidR="00D94D49" w:rsidRPr="003C61CE" w:rsidRDefault="00D94D49" w:rsidP="00A43EF0">
            <w:pPr>
              <w:overflowPunct w:val="0"/>
              <w:autoSpaceDE w:val="0"/>
              <w:autoSpaceDN w:val="0"/>
              <w:adjustRightInd w:val="0"/>
              <w:jc w:val="both"/>
            </w:pPr>
            <w:r w:rsidRPr="003C61CE">
              <w:t>Павлуткина</w:t>
            </w:r>
          </w:p>
          <w:p w:rsidR="00D94D49" w:rsidRPr="003C61CE" w:rsidRDefault="00D94D49" w:rsidP="00A43EF0">
            <w:pPr>
              <w:overflowPunct w:val="0"/>
              <w:autoSpaceDE w:val="0"/>
              <w:autoSpaceDN w:val="0"/>
              <w:adjustRightInd w:val="0"/>
              <w:jc w:val="both"/>
            </w:pPr>
            <w:r w:rsidRPr="003C61CE">
              <w:t>Ольга Юрьевна</w:t>
            </w:r>
          </w:p>
        </w:tc>
        <w:tc>
          <w:tcPr>
            <w:tcW w:w="6095" w:type="dxa"/>
          </w:tcPr>
          <w:p w:rsidR="00D94D49" w:rsidRPr="003C61CE" w:rsidRDefault="00D94D49" w:rsidP="00A43EF0">
            <w:pPr>
              <w:overflowPunct w:val="0"/>
              <w:autoSpaceDE w:val="0"/>
              <w:autoSpaceDN w:val="0"/>
              <w:adjustRightInd w:val="0"/>
              <w:jc w:val="both"/>
            </w:pPr>
            <w:r w:rsidRPr="003C61CE">
              <w:t xml:space="preserve">- </w:t>
            </w:r>
            <w:r>
              <w:t>главный</w:t>
            </w:r>
            <w:r w:rsidRPr="003C61CE">
              <w:t xml:space="preserve"> специалист-эксперт </w:t>
            </w:r>
            <w:r>
              <w:t>отдела правового, кадрового и документационного обеспечения</w:t>
            </w:r>
            <w:r w:rsidRPr="003C61CE">
              <w:t xml:space="preserve"> аппарата Избирательной комиссии Пензенской области, секретарь</w:t>
            </w:r>
            <w:r>
              <w:t xml:space="preserve"> жюри</w:t>
            </w:r>
          </w:p>
          <w:p w:rsidR="00D94D49" w:rsidRPr="003C61CE" w:rsidRDefault="00D94D49" w:rsidP="00A43EF0">
            <w:pPr>
              <w:overflowPunct w:val="0"/>
              <w:autoSpaceDE w:val="0"/>
              <w:autoSpaceDN w:val="0"/>
              <w:adjustRightInd w:val="0"/>
              <w:jc w:val="both"/>
            </w:pPr>
          </w:p>
        </w:tc>
      </w:tr>
      <w:tr w:rsidR="00D94D49" w:rsidRPr="003C61CE" w:rsidTr="00A43EF0">
        <w:tc>
          <w:tcPr>
            <w:tcW w:w="2901" w:type="dxa"/>
          </w:tcPr>
          <w:p w:rsidR="00D94D49" w:rsidRPr="003C61CE" w:rsidRDefault="00D94D49" w:rsidP="00A43EF0">
            <w:pPr>
              <w:overflowPunct w:val="0"/>
              <w:autoSpaceDE w:val="0"/>
              <w:autoSpaceDN w:val="0"/>
              <w:adjustRightInd w:val="0"/>
            </w:pPr>
            <w:r>
              <w:t xml:space="preserve">Калинина Людмила Николаевна </w:t>
            </w:r>
          </w:p>
        </w:tc>
        <w:tc>
          <w:tcPr>
            <w:tcW w:w="6095" w:type="dxa"/>
          </w:tcPr>
          <w:p w:rsidR="00D94D49" w:rsidRDefault="00D94D49" w:rsidP="00A43EF0">
            <w:pPr>
              <w:overflowPunct w:val="0"/>
              <w:autoSpaceDE w:val="0"/>
              <w:autoSpaceDN w:val="0"/>
              <w:adjustRightInd w:val="0"/>
              <w:jc w:val="both"/>
            </w:pPr>
            <w:r>
              <w:t>- начальник отдела правового, кадрового и документационного обеспечения</w:t>
            </w:r>
            <w:r w:rsidRPr="003C61CE">
              <w:t xml:space="preserve"> аппарата Избирательной комиссии Пензенской области</w:t>
            </w:r>
          </w:p>
          <w:p w:rsidR="00D94D49" w:rsidRPr="003C61CE" w:rsidRDefault="00D94D49" w:rsidP="00A43EF0">
            <w:pPr>
              <w:overflowPunct w:val="0"/>
              <w:autoSpaceDE w:val="0"/>
              <w:autoSpaceDN w:val="0"/>
              <w:adjustRightInd w:val="0"/>
              <w:jc w:val="both"/>
            </w:pPr>
          </w:p>
        </w:tc>
      </w:tr>
      <w:tr w:rsidR="00D94D49" w:rsidRPr="003C61CE" w:rsidTr="00A43EF0">
        <w:tc>
          <w:tcPr>
            <w:tcW w:w="2901" w:type="dxa"/>
          </w:tcPr>
          <w:p w:rsidR="00D94D49" w:rsidRDefault="00D94D49" w:rsidP="00A43EF0">
            <w:pPr>
              <w:overflowPunct w:val="0"/>
              <w:autoSpaceDE w:val="0"/>
              <w:autoSpaceDN w:val="0"/>
              <w:adjustRightInd w:val="0"/>
            </w:pPr>
            <w:r>
              <w:t>Кузнецова Екатерина Вячеславна</w:t>
            </w:r>
          </w:p>
        </w:tc>
        <w:tc>
          <w:tcPr>
            <w:tcW w:w="6095" w:type="dxa"/>
          </w:tcPr>
          <w:p w:rsidR="00D94D49" w:rsidRDefault="00D94D49" w:rsidP="00A43EF0">
            <w:pPr>
              <w:overflowPunct w:val="0"/>
              <w:autoSpaceDE w:val="0"/>
              <w:autoSpaceDN w:val="0"/>
              <w:adjustRightInd w:val="0"/>
              <w:jc w:val="both"/>
            </w:pPr>
            <w:r>
              <w:t>- секретарь Молодежной избирательной комиссии Пензенской области</w:t>
            </w:r>
          </w:p>
          <w:p w:rsidR="00D94D49" w:rsidRDefault="00D94D49" w:rsidP="00A43EF0">
            <w:pPr>
              <w:overflowPunct w:val="0"/>
              <w:autoSpaceDE w:val="0"/>
              <w:autoSpaceDN w:val="0"/>
              <w:adjustRightInd w:val="0"/>
              <w:jc w:val="both"/>
            </w:pPr>
          </w:p>
        </w:tc>
      </w:tr>
      <w:tr w:rsidR="00D94D49" w:rsidRPr="003C61CE" w:rsidTr="00A43EF0">
        <w:tc>
          <w:tcPr>
            <w:tcW w:w="2901" w:type="dxa"/>
          </w:tcPr>
          <w:p w:rsidR="00D94D49" w:rsidRDefault="00D94D49" w:rsidP="00A43EF0">
            <w:pPr>
              <w:overflowPunct w:val="0"/>
              <w:autoSpaceDE w:val="0"/>
              <w:autoSpaceDN w:val="0"/>
              <w:adjustRightInd w:val="0"/>
            </w:pPr>
            <w:r>
              <w:t>Пышкин Дмитрий Александрович</w:t>
            </w:r>
          </w:p>
          <w:p w:rsidR="00D94D49" w:rsidRPr="00F732CB" w:rsidRDefault="00D94D49" w:rsidP="00A43EF0"/>
          <w:p w:rsidR="00D94D49" w:rsidRDefault="00D94D49" w:rsidP="00A43EF0"/>
          <w:p w:rsidR="00D94D49" w:rsidRDefault="00D94D49" w:rsidP="00A43EF0"/>
          <w:p w:rsidR="00D94D49" w:rsidRDefault="00D94D49" w:rsidP="00A43EF0"/>
          <w:p w:rsidR="00D94D49" w:rsidRDefault="00D94D49" w:rsidP="00A43EF0">
            <w:r>
              <w:t>Шадрин Виктор Андреевич</w:t>
            </w:r>
          </w:p>
          <w:p w:rsidR="00D94D49" w:rsidRPr="00F732CB" w:rsidRDefault="00D94D49" w:rsidP="00A43EF0"/>
        </w:tc>
        <w:tc>
          <w:tcPr>
            <w:tcW w:w="6095" w:type="dxa"/>
          </w:tcPr>
          <w:p w:rsidR="00D94D49" w:rsidRDefault="00D94D49" w:rsidP="00A43EF0">
            <w:pPr>
              <w:overflowPunct w:val="0"/>
              <w:autoSpaceDE w:val="0"/>
              <w:autoSpaceDN w:val="0"/>
              <w:adjustRightInd w:val="0"/>
              <w:jc w:val="both"/>
            </w:pPr>
            <w:r w:rsidRPr="009C6072">
              <w:t xml:space="preserve">- </w:t>
            </w:r>
            <w:r>
              <w:t xml:space="preserve">первый заместитель Руководителя Регионального исполнительного комитета Пензенского Регионального отделения Всероссийской политической партии «ЕДИНАЯ РОССИЯ», </w:t>
            </w:r>
            <w:r w:rsidRPr="003C61CE">
              <w:t>член Избирательной комиссии Пензенской области с правом решающего голоса</w:t>
            </w:r>
          </w:p>
          <w:p w:rsidR="00D94D49" w:rsidRDefault="00D94D49" w:rsidP="00A43EF0">
            <w:pPr>
              <w:overflowPunct w:val="0"/>
              <w:autoSpaceDE w:val="0"/>
              <w:autoSpaceDN w:val="0"/>
              <w:adjustRightInd w:val="0"/>
              <w:jc w:val="both"/>
            </w:pPr>
          </w:p>
          <w:p w:rsidR="00D94D49" w:rsidRDefault="00D94D49" w:rsidP="00A43EF0">
            <w:pPr>
              <w:overflowPunct w:val="0"/>
              <w:autoSpaceDE w:val="0"/>
              <w:autoSpaceDN w:val="0"/>
              <w:adjustRightInd w:val="0"/>
              <w:jc w:val="both"/>
            </w:pPr>
            <w:r>
              <w:t>-</w:t>
            </w:r>
            <w:r w:rsidRPr="003C61CE">
              <w:t xml:space="preserve"> </w:t>
            </w:r>
            <w:r>
              <w:t xml:space="preserve">магистрант юридического факультета ФГБОУ ВО «Пензенский государственный университет», </w:t>
            </w:r>
            <w:r w:rsidRPr="003C61CE">
              <w:t>член Избирательной комиссии Пензенской области с правом решающего голоса</w:t>
            </w:r>
          </w:p>
          <w:p w:rsidR="00D94D49" w:rsidRPr="009C6072" w:rsidRDefault="00D94D49" w:rsidP="00A43EF0">
            <w:pPr>
              <w:overflowPunct w:val="0"/>
              <w:autoSpaceDE w:val="0"/>
              <w:autoSpaceDN w:val="0"/>
              <w:adjustRightInd w:val="0"/>
              <w:jc w:val="both"/>
            </w:pPr>
          </w:p>
        </w:tc>
      </w:tr>
    </w:tbl>
    <w:p w:rsidR="00D94D49" w:rsidRDefault="00D94D49" w:rsidP="00D94D49">
      <w:pPr>
        <w:spacing w:line="360" w:lineRule="auto"/>
        <w:ind w:right="-57" w:firstLine="851"/>
        <w:jc w:val="both"/>
      </w:pPr>
    </w:p>
    <w:tbl>
      <w:tblPr>
        <w:tblW w:w="1042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87"/>
        <w:gridCol w:w="5033"/>
      </w:tblGrid>
      <w:tr w:rsidR="00D94D49" w:rsidRPr="00D94D49" w:rsidTr="00A43EF0">
        <w:trPr>
          <w:trHeight w:val="1576"/>
        </w:trPr>
        <w:tc>
          <w:tcPr>
            <w:tcW w:w="5387" w:type="dxa"/>
            <w:tcBorders>
              <w:top w:val="nil"/>
              <w:left w:val="nil"/>
              <w:bottom w:val="nil"/>
              <w:right w:val="nil"/>
            </w:tcBorders>
            <w:shd w:val="clear" w:color="auto" w:fill="auto"/>
          </w:tcPr>
          <w:p w:rsidR="00D94D49" w:rsidRPr="00D94D49" w:rsidRDefault="00D94D49" w:rsidP="00A43EF0">
            <w:pPr>
              <w:pStyle w:val="8"/>
              <w:ind w:left="0" w:right="0" w:firstLine="851"/>
              <w:jc w:val="left"/>
            </w:pPr>
            <w:r w:rsidRPr="00D94D49">
              <w:rPr>
                <w:sz w:val="22"/>
                <w:szCs w:val="22"/>
              </w:rPr>
              <w:lastRenderedPageBreak/>
              <w:t xml:space="preserve">       </w:t>
            </w:r>
          </w:p>
        </w:tc>
        <w:tc>
          <w:tcPr>
            <w:tcW w:w="5033" w:type="dxa"/>
            <w:tcBorders>
              <w:top w:val="nil"/>
              <w:left w:val="nil"/>
              <w:bottom w:val="nil"/>
              <w:right w:val="nil"/>
            </w:tcBorders>
            <w:shd w:val="clear" w:color="auto" w:fill="auto"/>
          </w:tcPr>
          <w:p w:rsidR="00D94D49" w:rsidRPr="00D94D49" w:rsidRDefault="00D94D49" w:rsidP="00A43EF0">
            <w:pPr>
              <w:tabs>
                <w:tab w:val="left" w:pos="8222"/>
              </w:tabs>
              <w:jc w:val="center"/>
            </w:pPr>
            <w:r w:rsidRPr="00D94D49">
              <w:rPr>
                <w:sz w:val="22"/>
                <w:szCs w:val="22"/>
              </w:rPr>
              <w:t>Приложение №3</w:t>
            </w:r>
          </w:p>
          <w:p w:rsidR="00D94D49" w:rsidRPr="00D94D49" w:rsidRDefault="00D94D49" w:rsidP="00A43EF0">
            <w:pPr>
              <w:ind w:left="600" w:hanging="600"/>
              <w:jc w:val="center"/>
            </w:pPr>
            <w:r w:rsidRPr="00D94D49">
              <w:rPr>
                <w:sz w:val="22"/>
                <w:szCs w:val="22"/>
              </w:rPr>
              <w:t>УТВЕРЖДЕНА</w:t>
            </w:r>
          </w:p>
          <w:p w:rsidR="00D94D49" w:rsidRPr="00D94D49" w:rsidRDefault="00D94D49" w:rsidP="00A43EF0">
            <w:pPr>
              <w:tabs>
                <w:tab w:val="left" w:pos="8222"/>
              </w:tabs>
              <w:jc w:val="center"/>
            </w:pPr>
            <w:r w:rsidRPr="00D94D49">
              <w:rPr>
                <w:sz w:val="22"/>
                <w:szCs w:val="22"/>
              </w:rPr>
              <w:t>постановлением</w:t>
            </w:r>
          </w:p>
          <w:p w:rsidR="00D94D49" w:rsidRPr="00D94D49" w:rsidRDefault="00D94D49" w:rsidP="00A43EF0">
            <w:pPr>
              <w:tabs>
                <w:tab w:val="left" w:pos="8222"/>
              </w:tabs>
              <w:jc w:val="center"/>
            </w:pPr>
            <w:r w:rsidRPr="00D94D49">
              <w:rPr>
                <w:sz w:val="22"/>
                <w:szCs w:val="22"/>
              </w:rPr>
              <w:t>Избирательной комиссии</w:t>
            </w:r>
          </w:p>
          <w:p w:rsidR="00D94D49" w:rsidRPr="00D94D49" w:rsidRDefault="00D94D49" w:rsidP="00A43EF0">
            <w:pPr>
              <w:tabs>
                <w:tab w:val="left" w:pos="8222"/>
              </w:tabs>
              <w:jc w:val="center"/>
            </w:pPr>
            <w:r w:rsidRPr="00D94D49">
              <w:rPr>
                <w:sz w:val="22"/>
                <w:szCs w:val="22"/>
              </w:rPr>
              <w:t>Пензенской области</w:t>
            </w:r>
          </w:p>
          <w:p w:rsidR="00D94D49" w:rsidRPr="00D94D49" w:rsidRDefault="00D94D49" w:rsidP="00A43EF0">
            <w:pPr>
              <w:tabs>
                <w:tab w:val="left" w:pos="8222"/>
              </w:tabs>
              <w:jc w:val="center"/>
            </w:pPr>
            <w:r w:rsidRPr="00D94D49">
              <w:rPr>
                <w:sz w:val="22"/>
                <w:szCs w:val="22"/>
              </w:rPr>
              <w:t>от 31.03.2017 № 9/53-6</w:t>
            </w:r>
          </w:p>
        </w:tc>
      </w:tr>
    </w:tbl>
    <w:p w:rsidR="00D94D49" w:rsidRPr="00D94D49" w:rsidRDefault="00D94D49" w:rsidP="00D94D49">
      <w:pPr>
        <w:jc w:val="center"/>
        <w:rPr>
          <w:b/>
          <w:sz w:val="22"/>
          <w:szCs w:val="22"/>
        </w:rPr>
      </w:pPr>
      <w:r w:rsidRPr="00D94D49">
        <w:rPr>
          <w:b/>
          <w:sz w:val="22"/>
          <w:szCs w:val="22"/>
        </w:rPr>
        <w:t>Смета расходов на проведение областного</w:t>
      </w:r>
      <w:r w:rsidRPr="00D94D49">
        <w:rPr>
          <w:sz w:val="22"/>
          <w:szCs w:val="22"/>
        </w:rPr>
        <w:t xml:space="preserve"> </w:t>
      </w:r>
      <w:r w:rsidRPr="00D94D49">
        <w:rPr>
          <w:b/>
          <w:sz w:val="22"/>
          <w:szCs w:val="22"/>
        </w:rPr>
        <w:t>конкурса на лучшую творческую работу по избирательному праву</w:t>
      </w:r>
    </w:p>
    <w:p w:rsidR="00D94D49" w:rsidRPr="00D94D49" w:rsidRDefault="00D94D49" w:rsidP="00D94D49">
      <w:pPr>
        <w:jc w:val="both"/>
        <w:rPr>
          <w:sz w:val="22"/>
          <w:szCs w:val="22"/>
        </w:rPr>
      </w:pPr>
    </w:p>
    <w:p w:rsidR="00D94D49" w:rsidRPr="00D94D49" w:rsidRDefault="00D94D49" w:rsidP="00D94D49">
      <w:pPr>
        <w:ind w:firstLine="709"/>
        <w:jc w:val="both"/>
        <w:rPr>
          <w:sz w:val="22"/>
          <w:szCs w:val="22"/>
        </w:rPr>
      </w:pPr>
      <w:r w:rsidRPr="00D94D49">
        <w:rPr>
          <w:sz w:val="22"/>
          <w:szCs w:val="22"/>
        </w:rPr>
        <w:t>Финансирование расходов осуществляется за счет средств федерального бюджета, выделенных ЦИК России для Избирательной комиссии Пензенской области на совместные мероприятия по повышению правовой культуры избирателей (участников референдума) и обучению организаторов выборов и референдумов на 2017 год.</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
        <w:gridCol w:w="483"/>
        <w:gridCol w:w="3477"/>
        <w:gridCol w:w="1620"/>
        <w:gridCol w:w="3240"/>
        <w:gridCol w:w="540"/>
      </w:tblGrid>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rPr>
                <w:b/>
              </w:rPr>
            </w:pPr>
            <w:r w:rsidRPr="00D94D49">
              <w:rPr>
                <w:b/>
                <w:sz w:val="22"/>
                <w:szCs w:val="22"/>
              </w:rPr>
              <w:t xml:space="preserve">№ </w:t>
            </w:r>
          </w:p>
          <w:p w:rsidR="00D94D49" w:rsidRPr="00D94D49" w:rsidRDefault="00D94D49" w:rsidP="00A43EF0">
            <w:pPr>
              <w:ind w:right="-57"/>
              <w:jc w:val="center"/>
              <w:rPr>
                <w:b/>
              </w:rPr>
            </w:pPr>
            <w:r w:rsidRPr="00D94D49">
              <w:rPr>
                <w:b/>
                <w:sz w:val="22"/>
                <w:szCs w:val="22"/>
              </w:rPr>
              <w:t>п/п</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rPr>
                <w:b/>
              </w:rPr>
            </w:pPr>
            <w:r w:rsidRPr="00D94D49">
              <w:rPr>
                <w:b/>
                <w:sz w:val="22"/>
                <w:szCs w:val="22"/>
              </w:rPr>
              <w:t>Наименование номинации, призовые места</w:t>
            </w:r>
          </w:p>
        </w:tc>
        <w:tc>
          <w:tcPr>
            <w:tcW w:w="3240"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rPr>
                <w:b/>
              </w:rPr>
            </w:pPr>
            <w:r w:rsidRPr="00D94D49">
              <w:rPr>
                <w:b/>
                <w:sz w:val="22"/>
                <w:szCs w:val="22"/>
              </w:rPr>
              <w:t>Сумма призового фонда (в рублях)</w:t>
            </w:r>
          </w:p>
          <w:p w:rsidR="00D94D49" w:rsidRPr="00D94D49" w:rsidRDefault="00D94D49" w:rsidP="00A43EF0">
            <w:pPr>
              <w:ind w:right="-57"/>
              <w:jc w:val="center"/>
              <w:rPr>
                <w:b/>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b/>
                <w:sz w:val="20"/>
                <w:szCs w:val="20"/>
              </w:rPr>
            </w:pPr>
            <w:r w:rsidRPr="008377B4">
              <w:rPr>
                <w:b/>
                <w:sz w:val="20"/>
                <w:szCs w:val="20"/>
                <w:lang w:val="en-US"/>
              </w:rPr>
              <w:t>I</w:t>
            </w:r>
            <w:r w:rsidRPr="008377B4">
              <w:rPr>
                <w:b/>
                <w:sz w:val="20"/>
                <w:szCs w:val="20"/>
              </w:rPr>
              <w:t xml:space="preserve"> тур</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1.</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b/>
                <w:sz w:val="20"/>
                <w:szCs w:val="20"/>
              </w:rPr>
            </w:pPr>
            <w:r w:rsidRPr="008377B4">
              <w:rPr>
                <w:b/>
                <w:sz w:val="20"/>
                <w:szCs w:val="20"/>
              </w:rPr>
              <w:t>Номинация на лучший плакат или рисунок, отражающий избирательную тематику</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1 место </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lang w:val="en-US"/>
              </w:rPr>
            </w:pPr>
            <w:r w:rsidRPr="008377B4">
              <w:rPr>
                <w:sz w:val="20"/>
                <w:szCs w:val="20"/>
              </w:rPr>
              <w:t>11004</w:t>
            </w:r>
            <w:r w:rsidRPr="008377B4">
              <w:rPr>
                <w:sz w:val="20"/>
                <w:szCs w:val="20"/>
                <w:lang w:val="en-US"/>
              </w:rPr>
              <w:t xml:space="preserve"> (28*</w:t>
            </w:r>
            <w:r w:rsidRPr="008377B4">
              <w:rPr>
                <w:sz w:val="20"/>
                <w:szCs w:val="20"/>
              </w:rPr>
              <w:t>393</w:t>
            </w:r>
            <w:r w:rsidRPr="008377B4">
              <w:rPr>
                <w:sz w:val="20"/>
                <w:szCs w:val="20"/>
                <w:lang w:val="en-US"/>
              </w:rPr>
              <w:t>)</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2.</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b/>
                <w:sz w:val="20"/>
                <w:szCs w:val="20"/>
              </w:rPr>
            </w:pPr>
            <w:r w:rsidRPr="008377B4">
              <w:rPr>
                <w:b/>
                <w:sz w:val="20"/>
                <w:szCs w:val="20"/>
              </w:rPr>
              <w:t>Номинация на лучшую фотографию со слоганом, призывающим активно принимать участие в выборах</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1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11004</w:t>
            </w:r>
            <w:r w:rsidRPr="008377B4">
              <w:rPr>
                <w:sz w:val="20"/>
                <w:szCs w:val="20"/>
                <w:lang w:val="en-US"/>
              </w:rPr>
              <w:t xml:space="preserve"> (28*</w:t>
            </w:r>
            <w:r w:rsidRPr="008377B4">
              <w:rPr>
                <w:sz w:val="20"/>
                <w:szCs w:val="20"/>
              </w:rPr>
              <w:t>393</w:t>
            </w:r>
            <w:r w:rsidRPr="008377B4">
              <w:rPr>
                <w:sz w:val="20"/>
                <w:szCs w:val="20"/>
                <w:lang w:val="en-US"/>
              </w:rPr>
              <w:t>)</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3.</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both"/>
              <w:rPr>
                <w:b/>
                <w:sz w:val="20"/>
                <w:szCs w:val="20"/>
              </w:rPr>
            </w:pPr>
            <w:r w:rsidRPr="008377B4">
              <w:rPr>
                <w:b/>
                <w:sz w:val="20"/>
                <w:szCs w:val="20"/>
              </w:rPr>
              <w:t>Номинация на лучший видеоролик или презентацию, разъясняющий избирательное законодательство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1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11032</w:t>
            </w:r>
            <w:r w:rsidRPr="008377B4">
              <w:rPr>
                <w:sz w:val="20"/>
                <w:szCs w:val="20"/>
                <w:lang w:val="en-US"/>
              </w:rPr>
              <w:t xml:space="preserve"> (28*</w:t>
            </w:r>
            <w:r w:rsidRPr="008377B4">
              <w:rPr>
                <w:sz w:val="20"/>
                <w:szCs w:val="20"/>
              </w:rPr>
              <w:t>394</w:t>
            </w:r>
            <w:r w:rsidRPr="008377B4">
              <w:rPr>
                <w:sz w:val="20"/>
                <w:szCs w:val="20"/>
                <w:lang w:val="en-US"/>
              </w:rPr>
              <w:t>)</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Итого </w:t>
            </w:r>
            <w:r w:rsidRPr="008377B4">
              <w:rPr>
                <w:b/>
                <w:sz w:val="20"/>
                <w:szCs w:val="20"/>
                <w:lang w:val="en-US"/>
              </w:rPr>
              <w:t>I</w:t>
            </w:r>
            <w:r w:rsidRPr="008377B4">
              <w:rPr>
                <w:b/>
                <w:sz w:val="20"/>
                <w:szCs w:val="20"/>
              </w:rPr>
              <w:t xml:space="preserve"> тур:</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33040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b/>
                <w:sz w:val="20"/>
                <w:szCs w:val="20"/>
                <w:lang w:val="en-US"/>
              </w:rPr>
              <w:t>II</w:t>
            </w:r>
            <w:r w:rsidRPr="008377B4">
              <w:rPr>
                <w:b/>
                <w:sz w:val="20"/>
                <w:szCs w:val="20"/>
              </w:rPr>
              <w:t xml:space="preserve"> тур</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1.</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b/>
                <w:sz w:val="20"/>
                <w:szCs w:val="20"/>
              </w:rPr>
            </w:pPr>
            <w:r w:rsidRPr="008377B4">
              <w:rPr>
                <w:b/>
                <w:sz w:val="20"/>
                <w:szCs w:val="20"/>
              </w:rPr>
              <w:t>Номинация на лучший плакат или рисунок, отражающий избирательную тематику</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1 место </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1000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2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900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3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800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Поощрительное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1120 (2*560)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2.</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b/>
                <w:sz w:val="20"/>
                <w:szCs w:val="20"/>
              </w:rPr>
            </w:pPr>
            <w:r w:rsidRPr="008377B4">
              <w:rPr>
                <w:b/>
                <w:sz w:val="20"/>
                <w:szCs w:val="20"/>
              </w:rPr>
              <w:t>Номинация на лучшую фотографию со слоганом, призывающим активно принимать участие в выборах</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1 место </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1000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2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900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3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800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Поощрительное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1120 (2*560)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r w:rsidRPr="00D94D49">
              <w:rPr>
                <w:sz w:val="22"/>
                <w:szCs w:val="22"/>
              </w:rPr>
              <w:t>3.</w:t>
            </w: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both"/>
              <w:rPr>
                <w:b/>
                <w:sz w:val="20"/>
                <w:szCs w:val="20"/>
              </w:rPr>
            </w:pPr>
            <w:r w:rsidRPr="008377B4">
              <w:rPr>
                <w:b/>
                <w:sz w:val="20"/>
                <w:szCs w:val="20"/>
              </w:rPr>
              <w:t>Номинация на лучший видеоролик или презентацию, разъясняющий избирательное законодательство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1 место </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1000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2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900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3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800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Поощрительное место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rPr>
              <w:t>1120 (2*560)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rPr>
                <w:sz w:val="20"/>
                <w:szCs w:val="20"/>
              </w:rPr>
            </w:pPr>
            <w:r w:rsidRPr="008377B4">
              <w:rPr>
                <w:sz w:val="20"/>
                <w:szCs w:val="20"/>
              </w:rPr>
              <w:t xml:space="preserve">Итого </w:t>
            </w:r>
            <w:r w:rsidRPr="008377B4">
              <w:rPr>
                <w:b/>
                <w:sz w:val="20"/>
                <w:szCs w:val="20"/>
                <w:lang w:val="en-US"/>
              </w:rPr>
              <w:t>II</w:t>
            </w:r>
            <w:r w:rsidRPr="008377B4">
              <w:rPr>
                <w:b/>
                <w:sz w:val="20"/>
                <w:szCs w:val="20"/>
              </w:rPr>
              <w:t xml:space="preserve"> тур:</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sz w:val="20"/>
                <w:szCs w:val="20"/>
              </w:rPr>
            </w:pPr>
            <w:r w:rsidRPr="008377B4">
              <w:rPr>
                <w:sz w:val="20"/>
                <w:szCs w:val="20"/>
                <w:lang w:val="en-US"/>
              </w:rPr>
              <w:t>1</w:t>
            </w:r>
            <w:r w:rsidRPr="008377B4">
              <w:rPr>
                <w:sz w:val="20"/>
                <w:szCs w:val="20"/>
              </w:rPr>
              <w:t>1460</w:t>
            </w:r>
          </w:p>
        </w:tc>
      </w:tr>
      <w:tr w:rsidR="00D94D49" w:rsidRPr="00D94D49" w:rsidTr="00A43EF0">
        <w:trPr>
          <w:gridBefore w:val="1"/>
          <w:gridAfter w:val="1"/>
          <w:wBefore w:w="108" w:type="dxa"/>
          <w:wAfter w:w="540" w:type="dxa"/>
          <w:jc w:val="center"/>
        </w:trPr>
        <w:tc>
          <w:tcPr>
            <w:tcW w:w="483" w:type="dxa"/>
            <w:tcBorders>
              <w:top w:val="single" w:sz="4" w:space="0" w:color="auto"/>
              <w:left w:val="single" w:sz="4" w:space="0" w:color="auto"/>
              <w:bottom w:val="single" w:sz="4" w:space="0" w:color="auto"/>
              <w:right w:val="single" w:sz="4" w:space="0" w:color="auto"/>
            </w:tcBorders>
          </w:tcPr>
          <w:p w:rsidR="00D94D49" w:rsidRPr="00D94D49" w:rsidRDefault="00D94D49" w:rsidP="00A43EF0">
            <w:pPr>
              <w:ind w:right="-57"/>
              <w:jc w:val="center"/>
            </w:pPr>
          </w:p>
        </w:tc>
        <w:tc>
          <w:tcPr>
            <w:tcW w:w="5097" w:type="dxa"/>
            <w:gridSpan w:val="2"/>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both"/>
              <w:rPr>
                <w:b/>
                <w:bCs/>
                <w:sz w:val="20"/>
                <w:szCs w:val="20"/>
              </w:rPr>
            </w:pPr>
            <w:r w:rsidRPr="008377B4">
              <w:rPr>
                <w:b/>
                <w:bCs/>
                <w:sz w:val="20"/>
                <w:szCs w:val="20"/>
              </w:rPr>
              <w:t>ИТОГО</w:t>
            </w:r>
          </w:p>
        </w:tc>
        <w:tc>
          <w:tcPr>
            <w:tcW w:w="3240" w:type="dxa"/>
            <w:tcBorders>
              <w:top w:val="single" w:sz="4" w:space="0" w:color="auto"/>
              <w:left w:val="single" w:sz="4" w:space="0" w:color="auto"/>
              <w:bottom w:val="single" w:sz="4" w:space="0" w:color="auto"/>
              <w:right w:val="single" w:sz="4" w:space="0" w:color="auto"/>
            </w:tcBorders>
          </w:tcPr>
          <w:p w:rsidR="00D94D49" w:rsidRPr="008377B4" w:rsidRDefault="00D94D49" w:rsidP="00A43EF0">
            <w:pPr>
              <w:ind w:right="-57"/>
              <w:jc w:val="center"/>
              <w:rPr>
                <w:b/>
                <w:bCs/>
                <w:sz w:val="20"/>
                <w:szCs w:val="20"/>
                <w:lang w:val="en-US"/>
              </w:rPr>
            </w:pPr>
            <w:r w:rsidRPr="008377B4">
              <w:rPr>
                <w:b/>
                <w:bCs/>
                <w:sz w:val="20"/>
                <w:szCs w:val="20"/>
              </w:rPr>
              <w:t>44500</w:t>
            </w:r>
          </w:p>
        </w:tc>
      </w:tr>
      <w:tr w:rsidR="00D94D49" w:rsidRPr="00D94D49" w:rsidTr="00A43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jc w:val="center"/>
        </w:trPr>
        <w:tc>
          <w:tcPr>
            <w:tcW w:w="4068" w:type="dxa"/>
            <w:gridSpan w:val="3"/>
          </w:tcPr>
          <w:p w:rsidR="00D94D49" w:rsidRPr="00D94D49" w:rsidRDefault="00D94D49" w:rsidP="00A43EF0"/>
          <w:p w:rsidR="00D94D49" w:rsidRPr="00D94D49" w:rsidRDefault="00D94D49" w:rsidP="00A43EF0">
            <w:pPr>
              <w:pStyle w:val="3"/>
              <w:spacing w:before="0" w:after="0"/>
              <w:jc w:val="center"/>
              <w:rPr>
                <w:rFonts w:ascii="Times New Roman" w:hAnsi="Times New Roman"/>
                <w:b w:val="0"/>
                <w:sz w:val="22"/>
                <w:szCs w:val="22"/>
              </w:rPr>
            </w:pPr>
            <w:r w:rsidRPr="00D94D49">
              <w:rPr>
                <w:rFonts w:ascii="Times New Roman" w:hAnsi="Times New Roman"/>
                <w:b w:val="0"/>
                <w:sz w:val="22"/>
                <w:szCs w:val="22"/>
              </w:rPr>
              <w:t>Председатель</w:t>
            </w:r>
          </w:p>
          <w:p w:rsidR="00D94D49" w:rsidRPr="00D94D49" w:rsidRDefault="00D94D49" w:rsidP="00A43EF0">
            <w:pPr>
              <w:jc w:val="center"/>
            </w:pPr>
            <w:r w:rsidRPr="00D94D49">
              <w:rPr>
                <w:sz w:val="22"/>
                <w:szCs w:val="22"/>
              </w:rPr>
              <w:t>Избирательной комиссии</w:t>
            </w:r>
          </w:p>
          <w:p w:rsidR="00D94D49" w:rsidRPr="00D94D49" w:rsidRDefault="00D94D49" w:rsidP="00A43EF0">
            <w:pPr>
              <w:jc w:val="center"/>
            </w:pPr>
            <w:r w:rsidRPr="00D94D49">
              <w:rPr>
                <w:sz w:val="22"/>
                <w:szCs w:val="22"/>
              </w:rPr>
              <w:t>Пензенской области</w:t>
            </w:r>
          </w:p>
        </w:tc>
        <w:tc>
          <w:tcPr>
            <w:tcW w:w="5400" w:type="dxa"/>
            <w:gridSpan w:val="3"/>
          </w:tcPr>
          <w:p w:rsidR="00D94D49" w:rsidRPr="00D94D49" w:rsidRDefault="00D94D49" w:rsidP="00A43EF0">
            <w:pPr>
              <w:jc w:val="right"/>
            </w:pPr>
          </w:p>
          <w:p w:rsidR="00D94D49" w:rsidRPr="00D94D49" w:rsidRDefault="00D94D49" w:rsidP="00A43EF0">
            <w:pPr>
              <w:jc w:val="right"/>
            </w:pPr>
          </w:p>
          <w:p w:rsidR="00D94D49" w:rsidRPr="00D94D49" w:rsidRDefault="00D94D49" w:rsidP="00A43EF0">
            <w:pPr>
              <w:pStyle w:val="5"/>
              <w:spacing w:before="0" w:after="0"/>
              <w:jc w:val="right"/>
              <w:rPr>
                <w:rFonts w:ascii="Times New Roman" w:hAnsi="Times New Roman"/>
                <w:b w:val="0"/>
                <w:i w:val="0"/>
                <w:sz w:val="22"/>
                <w:szCs w:val="22"/>
              </w:rPr>
            </w:pPr>
          </w:p>
          <w:p w:rsidR="00D94D49" w:rsidRPr="00D94D49" w:rsidRDefault="00D94D49" w:rsidP="00A43EF0">
            <w:pPr>
              <w:pStyle w:val="5"/>
              <w:spacing w:before="0" w:after="0"/>
              <w:jc w:val="right"/>
              <w:rPr>
                <w:sz w:val="22"/>
                <w:szCs w:val="22"/>
              </w:rPr>
            </w:pPr>
            <w:r w:rsidRPr="00D94D49">
              <w:rPr>
                <w:rFonts w:ascii="Times New Roman" w:hAnsi="Times New Roman"/>
                <w:b w:val="0"/>
                <w:i w:val="0"/>
                <w:sz w:val="22"/>
                <w:szCs w:val="22"/>
              </w:rPr>
              <w:t>А.А. Синюков</w:t>
            </w:r>
          </w:p>
        </w:tc>
      </w:tr>
      <w:tr w:rsidR="00D94D49" w:rsidRPr="00D94D49" w:rsidTr="00A43E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jc w:val="center"/>
        </w:trPr>
        <w:tc>
          <w:tcPr>
            <w:tcW w:w="4068" w:type="dxa"/>
            <w:gridSpan w:val="3"/>
          </w:tcPr>
          <w:p w:rsidR="00D94D49" w:rsidRPr="00D94D49" w:rsidRDefault="00D94D49" w:rsidP="00A43EF0">
            <w:pPr>
              <w:jc w:val="center"/>
            </w:pPr>
          </w:p>
          <w:p w:rsidR="00D94D49" w:rsidRPr="00D94D49" w:rsidRDefault="00D94D49" w:rsidP="00A43EF0">
            <w:pPr>
              <w:jc w:val="center"/>
            </w:pPr>
            <w:r w:rsidRPr="00D94D49">
              <w:rPr>
                <w:sz w:val="22"/>
                <w:szCs w:val="22"/>
              </w:rPr>
              <w:t>Начальник отдела –</w:t>
            </w:r>
          </w:p>
          <w:p w:rsidR="00D94D49" w:rsidRPr="00D94D49" w:rsidRDefault="00D94D49" w:rsidP="00A43EF0">
            <w:pPr>
              <w:jc w:val="center"/>
            </w:pPr>
            <w:r w:rsidRPr="00D94D49">
              <w:rPr>
                <w:sz w:val="22"/>
                <w:szCs w:val="22"/>
              </w:rPr>
              <w:t xml:space="preserve">главный бухгалтер аппарата </w:t>
            </w:r>
          </w:p>
          <w:p w:rsidR="00D94D49" w:rsidRPr="00D94D49" w:rsidRDefault="00D94D49" w:rsidP="00A43EF0">
            <w:pPr>
              <w:jc w:val="center"/>
            </w:pPr>
            <w:r w:rsidRPr="00D94D49">
              <w:rPr>
                <w:sz w:val="22"/>
                <w:szCs w:val="22"/>
              </w:rPr>
              <w:lastRenderedPageBreak/>
              <w:t>Избирательной комиссии</w:t>
            </w:r>
          </w:p>
          <w:p w:rsidR="00D94D49" w:rsidRPr="00D94D49" w:rsidRDefault="00D94D49" w:rsidP="00A43EF0">
            <w:pPr>
              <w:jc w:val="center"/>
            </w:pPr>
            <w:r w:rsidRPr="00D94D49">
              <w:rPr>
                <w:sz w:val="22"/>
                <w:szCs w:val="22"/>
              </w:rPr>
              <w:t>Пензенской области</w:t>
            </w:r>
          </w:p>
        </w:tc>
        <w:tc>
          <w:tcPr>
            <w:tcW w:w="5400" w:type="dxa"/>
            <w:gridSpan w:val="3"/>
          </w:tcPr>
          <w:p w:rsidR="00D94D49" w:rsidRPr="00D94D49" w:rsidRDefault="00D94D49" w:rsidP="00A43EF0">
            <w:pPr>
              <w:jc w:val="right"/>
            </w:pPr>
          </w:p>
          <w:p w:rsidR="00D94D49" w:rsidRPr="00D94D49" w:rsidRDefault="00D94D49" w:rsidP="00A43EF0">
            <w:pPr>
              <w:jc w:val="right"/>
            </w:pPr>
          </w:p>
          <w:p w:rsidR="00D94D49" w:rsidRPr="00D94D49" w:rsidRDefault="00D94D49" w:rsidP="00A43EF0">
            <w:pPr>
              <w:pStyle w:val="5"/>
              <w:spacing w:before="0" w:after="0"/>
              <w:jc w:val="right"/>
              <w:rPr>
                <w:rFonts w:ascii="Times New Roman" w:hAnsi="Times New Roman"/>
                <w:b w:val="0"/>
                <w:i w:val="0"/>
                <w:sz w:val="22"/>
                <w:szCs w:val="22"/>
              </w:rPr>
            </w:pPr>
          </w:p>
          <w:p w:rsidR="00D94D49" w:rsidRPr="00D94D49" w:rsidRDefault="00D94D49" w:rsidP="00A43EF0">
            <w:pPr>
              <w:pStyle w:val="5"/>
              <w:spacing w:before="0" w:after="0"/>
              <w:jc w:val="right"/>
              <w:rPr>
                <w:rFonts w:ascii="Times New Roman" w:hAnsi="Times New Roman"/>
                <w:b w:val="0"/>
                <w:i w:val="0"/>
                <w:sz w:val="22"/>
                <w:szCs w:val="22"/>
              </w:rPr>
            </w:pPr>
          </w:p>
          <w:p w:rsidR="00D94D49" w:rsidRPr="00D94D49" w:rsidRDefault="00D94D49" w:rsidP="00A43EF0">
            <w:pPr>
              <w:pStyle w:val="5"/>
              <w:spacing w:before="0" w:after="0"/>
              <w:jc w:val="right"/>
              <w:rPr>
                <w:rFonts w:ascii="Times New Roman" w:hAnsi="Times New Roman"/>
                <w:b w:val="0"/>
                <w:i w:val="0"/>
                <w:sz w:val="22"/>
                <w:szCs w:val="22"/>
              </w:rPr>
            </w:pPr>
            <w:r w:rsidRPr="00D94D49">
              <w:rPr>
                <w:rFonts w:ascii="Times New Roman" w:hAnsi="Times New Roman"/>
                <w:b w:val="0"/>
                <w:i w:val="0"/>
                <w:sz w:val="22"/>
                <w:szCs w:val="22"/>
              </w:rPr>
              <w:t>И.В. Ульмова</w:t>
            </w:r>
          </w:p>
        </w:tc>
      </w:tr>
    </w:tbl>
    <w:p w:rsidR="00D94D49" w:rsidRDefault="00D94D49" w:rsidP="00D94D49"/>
    <w:p w:rsidR="00D94D49" w:rsidRDefault="00D94D49" w:rsidP="00D94D49"/>
    <w:tbl>
      <w:tblPr>
        <w:tblW w:w="1042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87"/>
        <w:gridCol w:w="5033"/>
      </w:tblGrid>
      <w:tr w:rsidR="00D94D49" w:rsidTr="00A43EF0">
        <w:trPr>
          <w:trHeight w:val="1576"/>
        </w:trPr>
        <w:tc>
          <w:tcPr>
            <w:tcW w:w="5387" w:type="dxa"/>
            <w:tcBorders>
              <w:top w:val="nil"/>
              <w:left w:val="nil"/>
              <w:bottom w:val="nil"/>
              <w:right w:val="nil"/>
            </w:tcBorders>
            <w:shd w:val="clear" w:color="auto" w:fill="auto"/>
          </w:tcPr>
          <w:p w:rsidR="00D94D49" w:rsidRDefault="00D94D49" w:rsidP="00A43EF0">
            <w:pPr>
              <w:pStyle w:val="8"/>
              <w:ind w:left="0" w:right="0" w:firstLine="851"/>
              <w:jc w:val="left"/>
            </w:pPr>
          </w:p>
        </w:tc>
        <w:tc>
          <w:tcPr>
            <w:tcW w:w="5033" w:type="dxa"/>
            <w:tcBorders>
              <w:top w:val="nil"/>
              <w:left w:val="nil"/>
              <w:bottom w:val="nil"/>
              <w:right w:val="nil"/>
            </w:tcBorders>
            <w:shd w:val="clear" w:color="auto" w:fill="auto"/>
          </w:tcPr>
          <w:p w:rsidR="00D94D49" w:rsidRDefault="00D94D49" w:rsidP="00A43EF0">
            <w:pPr>
              <w:tabs>
                <w:tab w:val="left" w:pos="8222"/>
              </w:tabs>
              <w:jc w:val="center"/>
            </w:pPr>
          </w:p>
          <w:p w:rsidR="00D94D49" w:rsidRDefault="00D94D49" w:rsidP="00A43EF0">
            <w:pPr>
              <w:tabs>
                <w:tab w:val="left" w:pos="8222"/>
              </w:tabs>
              <w:jc w:val="center"/>
            </w:pPr>
            <w:r w:rsidRPr="00B344D5">
              <w:t>Прилож</w:t>
            </w:r>
            <w:r>
              <w:t>ение №4</w:t>
            </w:r>
          </w:p>
          <w:p w:rsidR="00D94D49" w:rsidRPr="00B344D5" w:rsidRDefault="00D94D49" w:rsidP="00A43EF0">
            <w:pPr>
              <w:ind w:left="600" w:hanging="600"/>
              <w:jc w:val="center"/>
            </w:pPr>
            <w:r>
              <w:t>УТВЕРЖДЕНА</w:t>
            </w:r>
          </w:p>
          <w:p w:rsidR="00D94D49" w:rsidRPr="00B344D5" w:rsidRDefault="00D94D49" w:rsidP="00A43EF0">
            <w:pPr>
              <w:tabs>
                <w:tab w:val="left" w:pos="8222"/>
              </w:tabs>
              <w:jc w:val="center"/>
            </w:pPr>
            <w:r w:rsidRPr="00B344D5">
              <w:t>постановлением</w:t>
            </w:r>
          </w:p>
          <w:p w:rsidR="00D94D49" w:rsidRPr="00B344D5" w:rsidRDefault="00D94D49" w:rsidP="00A43EF0">
            <w:pPr>
              <w:tabs>
                <w:tab w:val="left" w:pos="8222"/>
              </w:tabs>
              <w:jc w:val="center"/>
            </w:pPr>
            <w:r w:rsidRPr="00B344D5">
              <w:t>Избирательной комиссии</w:t>
            </w:r>
          </w:p>
          <w:p w:rsidR="00D94D49" w:rsidRPr="00B344D5" w:rsidRDefault="00D94D49" w:rsidP="00A43EF0">
            <w:pPr>
              <w:tabs>
                <w:tab w:val="left" w:pos="8222"/>
              </w:tabs>
              <w:jc w:val="center"/>
            </w:pPr>
            <w:r w:rsidRPr="00B344D5">
              <w:t>Пензенской области</w:t>
            </w:r>
          </w:p>
          <w:p w:rsidR="00D94D49" w:rsidRPr="008D524A" w:rsidRDefault="00D94D49" w:rsidP="00A43EF0">
            <w:pPr>
              <w:tabs>
                <w:tab w:val="left" w:pos="8222"/>
              </w:tabs>
              <w:jc w:val="center"/>
              <w:rPr>
                <w:sz w:val="18"/>
                <w:szCs w:val="18"/>
              </w:rPr>
            </w:pPr>
            <w:r w:rsidRPr="009A05E6">
              <w:t xml:space="preserve">от </w:t>
            </w:r>
            <w:r w:rsidRPr="002B6A9A">
              <w:t>31.</w:t>
            </w:r>
            <w:r>
              <w:t xml:space="preserve">03.2017 </w:t>
            </w:r>
            <w:r w:rsidRPr="009A05E6">
              <w:t xml:space="preserve">№ </w:t>
            </w:r>
            <w:r>
              <w:t>9/53-6</w:t>
            </w:r>
          </w:p>
        </w:tc>
      </w:tr>
    </w:tbl>
    <w:p w:rsidR="00D94D49" w:rsidRDefault="00D94D49" w:rsidP="00D94D49">
      <w:pPr>
        <w:rPr>
          <w:b/>
          <w:sz w:val="22"/>
          <w:szCs w:val="22"/>
        </w:rPr>
      </w:pPr>
    </w:p>
    <w:p w:rsidR="00D94D49" w:rsidRDefault="00D94D49" w:rsidP="00D94D49">
      <w:pPr>
        <w:rPr>
          <w:b/>
          <w:sz w:val="22"/>
          <w:szCs w:val="22"/>
        </w:rPr>
      </w:pPr>
    </w:p>
    <w:p w:rsidR="00D94D49" w:rsidRDefault="00D94D49" w:rsidP="00D94D49">
      <w:pPr>
        <w:jc w:val="center"/>
        <w:rPr>
          <w:b/>
          <w:sz w:val="22"/>
          <w:szCs w:val="22"/>
        </w:rPr>
      </w:pPr>
      <w:r>
        <w:rPr>
          <w:b/>
          <w:sz w:val="22"/>
          <w:szCs w:val="22"/>
        </w:rPr>
        <w:t>ИНФОРМАЦИЯ ОБ УЧАСТНИКЕ</w:t>
      </w:r>
    </w:p>
    <w:p w:rsidR="00D94D49" w:rsidRDefault="00D94D49" w:rsidP="00D94D49">
      <w:pPr>
        <w:rPr>
          <w:b/>
          <w:sz w:val="22"/>
          <w:szCs w:val="22"/>
        </w:rPr>
      </w:pPr>
    </w:p>
    <w:p w:rsidR="00D94D49" w:rsidRPr="006D60A8" w:rsidRDefault="00D94D49" w:rsidP="00D94D49">
      <w:pPr>
        <w:jc w:val="center"/>
        <w:rPr>
          <w:b/>
        </w:rPr>
      </w:pPr>
      <w:r w:rsidRPr="006D60A8">
        <w:rPr>
          <w:b/>
        </w:rPr>
        <w:t>Областной</w:t>
      </w:r>
      <w:r w:rsidRPr="006D60A8">
        <w:t xml:space="preserve"> </w:t>
      </w:r>
      <w:r w:rsidRPr="006D60A8">
        <w:rPr>
          <w:b/>
        </w:rPr>
        <w:t xml:space="preserve">конкурс на лучшую творческую работу </w:t>
      </w:r>
    </w:p>
    <w:p w:rsidR="00D94D49" w:rsidRPr="006D60A8" w:rsidRDefault="00D94D49" w:rsidP="00D94D49">
      <w:pPr>
        <w:jc w:val="center"/>
        <w:rPr>
          <w:b/>
        </w:rPr>
      </w:pPr>
      <w:r w:rsidRPr="006D60A8">
        <w:rPr>
          <w:b/>
        </w:rPr>
        <w:t>по избирательному праву</w:t>
      </w:r>
    </w:p>
    <w:p w:rsidR="00D94D49" w:rsidRDefault="00D94D49" w:rsidP="00D94D49">
      <w:pPr>
        <w:jc w:val="center"/>
        <w:rPr>
          <w:b/>
          <w:sz w:val="22"/>
          <w:szCs w:val="22"/>
        </w:rPr>
      </w:pPr>
      <w:r>
        <w:rPr>
          <w:b/>
          <w:sz w:val="22"/>
          <w:szCs w:val="22"/>
        </w:rPr>
        <w:t>___________________________________________________________</w:t>
      </w:r>
    </w:p>
    <w:p w:rsidR="00D94D49" w:rsidRDefault="00D94D49" w:rsidP="00D94D49">
      <w:pPr>
        <w:jc w:val="center"/>
      </w:pPr>
      <w:r>
        <w:t>(номинация, название работы)</w:t>
      </w:r>
    </w:p>
    <w:p w:rsidR="00D94D49" w:rsidRDefault="00D94D49" w:rsidP="00D94D49">
      <w:pPr>
        <w:jc w:val="center"/>
      </w:pPr>
    </w:p>
    <w:p w:rsidR="00D94D49" w:rsidRDefault="00D94D49" w:rsidP="00D94D49">
      <w:pPr>
        <w:jc w:val="center"/>
      </w:pPr>
    </w:p>
    <w:p w:rsidR="00D94D49" w:rsidRDefault="00D94D49" w:rsidP="00D94D49">
      <w:pPr>
        <w:jc w:val="center"/>
      </w:pPr>
    </w:p>
    <w:p w:rsidR="00D94D49" w:rsidRPr="006D60A8" w:rsidRDefault="00D94D49" w:rsidP="00D94D49">
      <w:r w:rsidRPr="006D60A8">
        <w:t>ФИО участника (полностью), его возраст______________________________</w:t>
      </w:r>
    </w:p>
    <w:p w:rsidR="00D94D49" w:rsidRPr="006D60A8" w:rsidRDefault="00D94D49" w:rsidP="00D94D49">
      <w:r w:rsidRPr="006D60A8">
        <w:t>Контактная информация (адрес, телефон)______________________________</w:t>
      </w:r>
    </w:p>
    <w:p w:rsidR="00D94D49" w:rsidRPr="006D60A8" w:rsidRDefault="00D94D49" w:rsidP="00D94D49">
      <w:r w:rsidRPr="006D60A8">
        <w:t>Наименование образовательной организации (при наличии)_______________</w:t>
      </w:r>
    </w:p>
    <w:p w:rsidR="00D94D49" w:rsidRDefault="00D94D49" w:rsidP="00D94D49">
      <w:pPr>
        <w:rPr>
          <w:sz w:val="28"/>
          <w:szCs w:val="28"/>
        </w:rPr>
      </w:pPr>
      <w:r w:rsidRPr="006D60A8">
        <w:t>ФИО педагога (полностью) (при наличии)______________________________</w:t>
      </w:r>
    </w:p>
    <w:p w:rsidR="00D94D49" w:rsidRPr="009247A1" w:rsidRDefault="00D94D49" w:rsidP="00D94D49">
      <w:r>
        <w:rPr>
          <w:sz w:val="28"/>
          <w:szCs w:val="28"/>
        </w:rPr>
        <w:br w:type="page"/>
      </w:r>
    </w:p>
    <w:tbl>
      <w:tblPr>
        <w:tblW w:w="1042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87"/>
        <w:gridCol w:w="5033"/>
      </w:tblGrid>
      <w:tr w:rsidR="00D94D49" w:rsidTr="00A43EF0">
        <w:trPr>
          <w:trHeight w:val="1576"/>
        </w:trPr>
        <w:tc>
          <w:tcPr>
            <w:tcW w:w="5387" w:type="dxa"/>
            <w:tcBorders>
              <w:top w:val="nil"/>
              <w:left w:val="nil"/>
              <w:bottom w:val="nil"/>
              <w:right w:val="nil"/>
            </w:tcBorders>
            <w:shd w:val="clear" w:color="auto" w:fill="auto"/>
          </w:tcPr>
          <w:p w:rsidR="00D94D49" w:rsidRDefault="00D94D49" w:rsidP="00A43EF0">
            <w:pPr>
              <w:pStyle w:val="8"/>
              <w:ind w:left="0" w:right="0" w:firstLine="851"/>
              <w:jc w:val="left"/>
            </w:pPr>
          </w:p>
        </w:tc>
        <w:tc>
          <w:tcPr>
            <w:tcW w:w="5033" w:type="dxa"/>
            <w:tcBorders>
              <w:top w:val="nil"/>
              <w:left w:val="nil"/>
              <w:bottom w:val="nil"/>
              <w:right w:val="nil"/>
            </w:tcBorders>
            <w:shd w:val="clear" w:color="auto" w:fill="auto"/>
          </w:tcPr>
          <w:p w:rsidR="00D94D49" w:rsidRDefault="00D94D49" w:rsidP="00A43EF0">
            <w:pPr>
              <w:tabs>
                <w:tab w:val="left" w:pos="8222"/>
              </w:tabs>
              <w:jc w:val="center"/>
            </w:pPr>
            <w:r w:rsidRPr="00B344D5">
              <w:t>Прилож</w:t>
            </w:r>
            <w:r>
              <w:t>ение №5</w:t>
            </w:r>
          </w:p>
          <w:p w:rsidR="00D94D49" w:rsidRPr="00B344D5" w:rsidRDefault="00D94D49" w:rsidP="00A43EF0">
            <w:pPr>
              <w:ind w:left="600" w:hanging="600"/>
              <w:jc w:val="center"/>
            </w:pPr>
            <w:r>
              <w:t>УТВЕРЖДЕНО</w:t>
            </w:r>
          </w:p>
          <w:p w:rsidR="00D94D49" w:rsidRPr="00B344D5" w:rsidRDefault="00D94D49" w:rsidP="00A43EF0">
            <w:pPr>
              <w:tabs>
                <w:tab w:val="left" w:pos="8222"/>
              </w:tabs>
              <w:jc w:val="center"/>
            </w:pPr>
            <w:r w:rsidRPr="00B344D5">
              <w:t>постановлением</w:t>
            </w:r>
          </w:p>
          <w:p w:rsidR="00D94D49" w:rsidRPr="00B344D5" w:rsidRDefault="00D94D49" w:rsidP="00A43EF0">
            <w:pPr>
              <w:tabs>
                <w:tab w:val="left" w:pos="8222"/>
              </w:tabs>
              <w:jc w:val="center"/>
            </w:pPr>
            <w:r w:rsidRPr="00B344D5">
              <w:t>Избирательной комиссии</w:t>
            </w:r>
          </w:p>
          <w:p w:rsidR="00D94D49" w:rsidRPr="00B344D5" w:rsidRDefault="00D94D49" w:rsidP="00A43EF0">
            <w:pPr>
              <w:tabs>
                <w:tab w:val="left" w:pos="8222"/>
              </w:tabs>
              <w:jc w:val="center"/>
            </w:pPr>
            <w:r w:rsidRPr="00B344D5">
              <w:t>Пензенской области</w:t>
            </w:r>
          </w:p>
          <w:p w:rsidR="00D94D49" w:rsidRPr="008D524A" w:rsidRDefault="00D94D49" w:rsidP="00A43EF0">
            <w:pPr>
              <w:tabs>
                <w:tab w:val="left" w:pos="8222"/>
              </w:tabs>
              <w:jc w:val="center"/>
              <w:rPr>
                <w:sz w:val="18"/>
                <w:szCs w:val="18"/>
              </w:rPr>
            </w:pPr>
            <w:r w:rsidRPr="009A05E6">
              <w:t xml:space="preserve">от </w:t>
            </w:r>
            <w:r w:rsidRPr="002B6A9A">
              <w:t>31.</w:t>
            </w:r>
            <w:r>
              <w:t xml:space="preserve">03.2017 </w:t>
            </w:r>
            <w:r w:rsidRPr="009A05E6">
              <w:t xml:space="preserve">№ </w:t>
            </w:r>
            <w:r>
              <w:t>9/53-6</w:t>
            </w:r>
          </w:p>
        </w:tc>
      </w:tr>
    </w:tbl>
    <w:p w:rsidR="00D94D49" w:rsidRDefault="00D94D49" w:rsidP="00D94D49"/>
    <w:p w:rsidR="00D94D49" w:rsidRDefault="00D94D49" w:rsidP="00D94D49"/>
    <w:tbl>
      <w:tblPr>
        <w:tblW w:w="0" w:type="auto"/>
        <w:tblLook w:val="04A0"/>
      </w:tblPr>
      <w:tblGrid>
        <w:gridCol w:w="4785"/>
        <w:gridCol w:w="4785"/>
      </w:tblGrid>
      <w:tr w:rsidR="00D94D49" w:rsidRPr="00635047" w:rsidTr="00A43EF0">
        <w:tc>
          <w:tcPr>
            <w:tcW w:w="4785" w:type="dxa"/>
          </w:tcPr>
          <w:p w:rsidR="00D94D49" w:rsidRPr="00635047" w:rsidRDefault="00D94D49" w:rsidP="00A43EF0"/>
        </w:tc>
        <w:tc>
          <w:tcPr>
            <w:tcW w:w="4785" w:type="dxa"/>
          </w:tcPr>
          <w:p w:rsidR="00D94D49" w:rsidRPr="00635047" w:rsidRDefault="00D94D49" w:rsidP="00A43EF0">
            <w:r w:rsidRPr="00635047">
              <w:t>В Избирательную комиссию Пензенской области</w:t>
            </w:r>
          </w:p>
          <w:p w:rsidR="00D94D49" w:rsidRPr="00635047" w:rsidRDefault="00D94D49" w:rsidP="00A43EF0">
            <w:r w:rsidRPr="00635047">
              <w:t>адрес: г. Пенза, ул. Володарского, д. 49</w:t>
            </w:r>
          </w:p>
          <w:p w:rsidR="00D94D49" w:rsidRPr="00635047" w:rsidRDefault="00D94D49" w:rsidP="00A43EF0">
            <w:r w:rsidRPr="00635047">
              <w:t>от_________________________________</w:t>
            </w:r>
          </w:p>
          <w:p w:rsidR="00D94D49" w:rsidRPr="00635047" w:rsidRDefault="00D94D49" w:rsidP="00A43EF0">
            <w:r w:rsidRPr="00635047">
              <w:t xml:space="preserve">                     (ФИО гражданина)</w:t>
            </w:r>
          </w:p>
          <w:p w:rsidR="00D94D49" w:rsidRPr="00635047" w:rsidRDefault="00D94D49" w:rsidP="00A43EF0">
            <w:r w:rsidRPr="00635047">
              <w:t>адрес:______________________________</w:t>
            </w:r>
          </w:p>
          <w:p w:rsidR="00D94D49" w:rsidRPr="00635047" w:rsidRDefault="00D94D49" w:rsidP="00A43EF0">
            <w:r w:rsidRPr="00635047">
              <w:t>телефон:_____________________________</w:t>
            </w:r>
          </w:p>
          <w:p w:rsidR="00D94D49" w:rsidRPr="00635047" w:rsidRDefault="00D94D49" w:rsidP="00A43EF0"/>
        </w:tc>
      </w:tr>
    </w:tbl>
    <w:p w:rsidR="00D94D49" w:rsidRPr="0005536F" w:rsidRDefault="00D94D49" w:rsidP="00D94D49"/>
    <w:p w:rsidR="00D94D49" w:rsidRPr="0005536F" w:rsidRDefault="00D94D49" w:rsidP="00D94D49"/>
    <w:p w:rsidR="00D94D49" w:rsidRPr="0005536F" w:rsidRDefault="00D94D49" w:rsidP="00D94D49">
      <w:pPr>
        <w:jc w:val="center"/>
      </w:pPr>
      <w:r w:rsidRPr="0005536F">
        <w:t xml:space="preserve">Заявление </w:t>
      </w:r>
    </w:p>
    <w:p w:rsidR="00D94D49" w:rsidRPr="0005536F" w:rsidRDefault="00D94D49" w:rsidP="00D94D49">
      <w:pPr>
        <w:jc w:val="center"/>
      </w:pPr>
      <w:r w:rsidRPr="0005536F">
        <w:t>о согласии на использование изображения</w:t>
      </w:r>
    </w:p>
    <w:p w:rsidR="00D94D49" w:rsidRDefault="00D94D49" w:rsidP="00D94D49">
      <w:pPr>
        <w:ind w:firstLine="709"/>
        <w:jc w:val="both"/>
      </w:pPr>
    </w:p>
    <w:p w:rsidR="00D94D49" w:rsidRPr="0005536F" w:rsidRDefault="00D94D49" w:rsidP="00D94D49">
      <w:pPr>
        <w:ind w:firstLine="709"/>
        <w:jc w:val="both"/>
      </w:pPr>
      <w:r w:rsidRPr="0005536F">
        <w:t>Я_____________________________(ФИО гражданина) руководствуясь п. 1 ст. 152.1. Гражданского кодекса Российской Федерации, заявляю о согласии на безвозмездное использование Избирательной комиссией Пензенской области своего изображения (изображения своего несовершеннолетнего ребенка____________ФИО, дата рождения) в виде фотографии</w:t>
      </w:r>
      <w:r>
        <w:t xml:space="preserve"> (видеоизображения)</w:t>
      </w:r>
      <w:r w:rsidRPr="0005536F">
        <w:t>, направленной</w:t>
      </w:r>
      <w:r>
        <w:t xml:space="preserve"> (го)</w:t>
      </w:r>
      <w:r w:rsidRPr="0005536F">
        <w:t xml:space="preserve"> на областной </w:t>
      </w:r>
      <w:r>
        <w:t xml:space="preserve">конкурс </w:t>
      </w:r>
      <w:r w:rsidRPr="0005536F">
        <w:t>на лучшую творческую работу по избирательному праву, проводимый Избирательной комиссией Пензенской области.</w:t>
      </w:r>
    </w:p>
    <w:p w:rsidR="00D94D49" w:rsidRPr="0005536F" w:rsidRDefault="00D94D49" w:rsidP="00D94D49">
      <w:pPr>
        <w:ind w:firstLine="709"/>
        <w:jc w:val="both"/>
      </w:pPr>
      <w:r w:rsidRPr="0005536F">
        <w:t>Цели и пределы использования изображения:</w:t>
      </w:r>
      <w:r>
        <w:t xml:space="preserve"> </w:t>
      </w:r>
      <w:r w:rsidRPr="0005536F">
        <w:t xml:space="preserve">использование Избирательной комиссией Пензенской области изображения в информационно – разъяснительной деятельности, в т.ч. воспроизведения в любой форме, любыми способами, в любом количестве экземпляров, в любой материальной форме, предоставление экземпляров неопределенному кругу лиц и распространение любыми способами. </w:t>
      </w:r>
    </w:p>
    <w:p w:rsidR="009D0303" w:rsidRDefault="009D0303" w:rsidP="009D0303">
      <w:pPr>
        <w:spacing w:line="360" w:lineRule="auto"/>
        <w:ind w:firstLine="720"/>
        <w:jc w:val="both"/>
      </w:pPr>
    </w:p>
    <w:p w:rsidR="009D0303" w:rsidRDefault="009D0303" w:rsidP="009D0303">
      <w:pPr>
        <w:spacing w:line="360" w:lineRule="auto"/>
        <w:ind w:firstLine="720"/>
        <w:jc w:val="both"/>
      </w:pPr>
    </w:p>
    <w:p w:rsidR="009D0303" w:rsidRDefault="009D0303" w:rsidP="009D0303">
      <w:pPr>
        <w:spacing w:line="360" w:lineRule="auto"/>
        <w:jc w:val="both"/>
      </w:pPr>
    </w:p>
    <w:p w:rsidR="009D0303" w:rsidRDefault="009D0303" w:rsidP="009D0303">
      <w:pPr>
        <w:spacing w:line="360" w:lineRule="auto"/>
        <w:ind w:right="-57" w:firstLine="851"/>
        <w:jc w:val="both"/>
      </w:pPr>
    </w:p>
    <w:p w:rsidR="009D0303" w:rsidRDefault="009D0303" w:rsidP="009D0303">
      <w:pPr>
        <w:ind w:right="-57" w:firstLine="851"/>
        <w:jc w:val="both"/>
      </w:pPr>
      <w:r>
        <w:t xml:space="preserve"> </w:t>
      </w:r>
    </w:p>
    <w:p w:rsidR="009D0303" w:rsidRDefault="009D0303" w:rsidP="009D0303">
      <w:pPr>
        <w:ind w:right="-57" w:firstLine="851"/>
        <w:jc w:val="both"/>
      </w:pPr>
      <w:r>
        <w:t xml:space="preserve">       </w:t>
      </w:r>
    </w:p>
    <w:p w:rsidR="009D0303" w:rsidRDefault="009D0303" w:rsidP="009D0303">
      <w:pPr>
        <w:ind w:right="-57" w:firstLine="851"/>
        <w:jc w:val="both"/>
      </w:pPr>
    </w:p>
    <w:p w:rsidR="009D0303" w:rsidRDefault="009D0303"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Default="008377B4" w:rsidP="009D0303"/>
    <w:p w:rsidR="008377B4" w:rsidRPr="009247A1" w:rsidRDefault="008377B4" w:rsidP="009D0303"/>
    <w:p w:rsidR="004110BF" w:rsidRDefault="004110BF" w:rsidP="004110BF">
      <w:pPr>
        <w:ind w:firstLine="6840"/>
        <w:jc w:val="center"/>
        <w:rPr>
          <w:sz w:val="16"/>
        </w:rPr>
      </w:pPr>
      <w:r>
        <w:rPr>
          <w:sz w:val="16"/>
        </w:rPr>
        <w:t>УТВЕРЖДЕН</w:t>
      </w:r>
    </w:p>
    <w:p w:rsidR="004110BF" w:rsidRDefault="004110BF" w:rsidP="004110BF">
      <w:pPr>
        <w:ind w:firstLine="6840"/>
        <w:jc w:val="center"/>
        <w:rPr>
          <w:sz w:val="16"/>
        </w:rPr>
      </w:pPr>
      <w:r>
        <w:rPr>
          <w:sz w:val="16"/>
        </w:rPr>
        <w:t>постановлением территориальной</w:t>
      </w:r>
    </w:p>
    <w:p w:rsidR="004110BF" w:rsidRDefault="004110BF" w:rsidP="004110BF">
      <w:pPr>
        <w:ind w:firstLine="6840"/>
        <w:jc w:val="center"/>
        <w:rPr>
          <w:sz w:val="16"/>
        </w:rPr>
      </w:pPr>
      <w:r>
        <w:rPr>
          <w:sz w:val="16"/>
        </w:rPr>
        <w:t>избирательной комиссии</w:t>
      </w:r>
    </w:p>
    <w:p w:rsidR="004110BF" w:rsidRDefault="004110BF" w:rsidP="004110BF">
      <w:pPr>
        <w:ind w:firstLine="6840"/>
        <w:jc w:val="center"/>
        <w:rPr>
          <w:sz w:val="16"/>
        </w:rPr>
      </w:pPr>
      <w:r>
        <w:rPr>
          <w:sz w:val="16"/>
        </w:rPr>
        <w:t>Белинского района</w:t>
      </w:r>
    </w:p>
    <w:p w:rsidR="004110BF" w:rsidRDefault="004110BF" w:rsidP="004110BF">
      <w:pPr>
        <w:tabs>
          <w:tab w:val="left" w:pos="8222"/>
        </w:tabs>
        <w:ind w:firstLine="6840"/>
        <w:jc w:val="center"/>
        <w:rPr>
          <w:color w:val="FF0000"/>
          <w:sz w:val="18"/>
          <w:szCs w:val="18"/>
        </w:rPr>
      </w:pPr>
      <w:r>
        <w:rPr>
          <w:sz w:val="16"/>
        </w:rPr>
        <w:t xml:space="preserve">от </w:t>
      </w:r>
      <w:r>
        <w:rPr>
          <w:sz w:val="16"/>
          <w:u w:val="words"/>
        </w:rPr>
        <w:t>«</w:t>
      </w:r>
      <w:r w:rsidR="008377B4">
        <w:rPr>
          <w:sz w:val="16"/>
          <w:u w:val="words"/>
        </w:rPr>
        <w:t>4</w:t>
      </w:r>
      <w:r>
        <w:rPr>
          <w:sz w:val="16"/>
          <w:u w:val="words"/>
        </w:rPr>
        <w:t xml:space="preserve">» </w:t>
      </w:r>
      <w:r w:rsidR="008377B4">
        <w:rPr>
          <w:sz w:val="16"/>
          <w:u w:val="words"/>
        </w:rPr>
        <w:t>апре</w:t>
      </w:r>
      <w:r w:rsidR="009D0303">
        <w:rPr>
          <w:sz w:val="16"/>
          <w:u w:val="words"/>
        </w:rPr>
        <w:t>ля</w:t>
      </w:r>
      <w:r>
        <w:rPr>
          <w:sz w:val="16"/>
          <w:u w:val="words"/>
        </w:rPr>
        <w:t xml:space="preserve"> 201</w:t>
      </w:r>
      <w:r w:rsidR="009954B4">
        <w:rPr>
          <w:sz w:val="16"/>
          <w:u w:val="words"/>
        </w:rPr>
        <w:t>7</w:t>
      </w:r>
      <w:r>
        <w:rPr>
          <w:sz w:val="16"/>
          <w:u w:val="words"/>
        </w:rPr>
        <w:t xml:space="preserve"> № </w:t>
      </w:r>
      <w:r w:rsidR="008377B4">
        <w:rPr>
          <w:sz w:val="16"/>
          <w:u w:val="words"/>
        </w:rPr>
        <w:t>30</w:t>
      </w:r>
      <w:r>
        <w:rPr>
          <w:sz w:val="16"/>
          <w:u w:val="words"/>
        </w:rPr>
        <w:t>/</w:t>
      </w:r>
      <w:r w:rsidR="008377B4">
        <w:rPr>
          <w:sz w:val="16"/>
          <w:u w:val="words"/>
        </w:rPr>
        <w:t>75</w:t>
      </w:r>
    </w:p>
    <w:p w:rsidR="004110BF" w:rsidRDefault="004110BF" w:rsidP="004110BF">
      <w:pPr>
        <w:ind w:firstLine="851"/>
        <w:jc w:val="center"/>
        <w:rPr>
          <w:b/>
          <w:color w:val="FF0000"/>
          <w:sz w:val="28"/>
          <w:szCs w:val="28"/>
        </w:rPr>
      </w:pPr>
    </w:p>
    <w:p w:rsidR="004110BF" w:rsidRDefault="004110BF" w:rsidP="004110BF">
      <w:pPr>
        <w:tabs>
          <w:tab w:val="left" w:pos="8222"/>
        </w:tabs>
        <w:ind w:right="-57"/>
        <w:rPr>
          <w:color w:val="FF0000"/>
          <w:sz w:val="28"/>
          <w:szCs w:val="28"/>
        </w:rPr>
      </w:pPr>
    </w:p>
    <w:p w:rsidR="004110BF" w:rsidRDefault="004110BF" w:rsidP="004110BF">
      <w:pPr>
        <w:ind w:right="-57"/>
        <w:jc w:val="center"/>
        <w:rPr>
          <w:b/>
          <w:sz w:val="26"/>
        </w:rPr>
      </w:pPr>
      <w:r>
        <w:rPr>
          <w:b/>
          <w:sz w:val="26"/>
        </w:rPr>
        <w:t>Состав Конкурсной комиссии (жюри)</w:t>
      </w:r>
    </w:p>
    <w:p w:rsidR="004110BF" w:rsidRDefault="004110BF" w:rsidP="004110BF">
      <w:pPr>
        <w:ind w:right="-57" w:firstLine="851"/>
        <w:jc w:val="center"/>
        <w:rPr>
          <w:b/>
        </w:rPr>
      </w:pPr>
      <w:r>
        <w:rPr>
          <w:b/>
          <w:sz w:val="26"/>
        </w:rPr>
        <w:t>по подведению итогов и определению победителей</w:t>
      </w:r>
      <w:r>
        <w:rPr>
          <w:b/>
        </w:rPr>
        <w:t xml:space="preserve"> </w:t>
      </w:r>
      <w:r>
        <w:rPr>
          <w:b/>
          <w:bCs/>
          <w:sz w:val="26"/>
        </w:rPr>
        <w:t>первого (районного) тура областного конкурса на лучшую творческую работу по избирательному праву</w:t>
      </w:r>
    </w:p>
    <w:p w:rsidR="004110BF" w:rsidRDefault="004110BF" w:rsidP="004110BF">
      <w:pPr>
        <w:ind w:right="-57" w:firstLine="851"/>
        <w:jc w:val="center"/>
        <w:rPr>
          <w:b/>
        </w:rPr>
      </w:pPr>
    </w:p>
    <w:p w:rsidR="004110BF" w:rsidRDefault="004110BF" w:rsidP="004110BF">
      <w:pPr>
        <w:ind w:right="-57" w:firstLine="851"/>
        <w:jc w:val="center"/>
      </w:pPr>
    </w:p>
    <w:tbl>
      <w:tblPr>
        <w:tblW w:w="0" w:type="auto"/>
        <w:jc w:val="center"/>
        <w:tblLook w:val="0000"/>
      </w:tblPr>
      <w:tblGrid>
        <w:gridCol w:w="2404"/>
        <w:gridCol w:w="7167"/>
      </w:tblGrid>
      <w:tr w:rsidR="004110BF" w:rsidTr="008705D8">
        <w:trPr>
          <w:jc w:val="center"/>
        </w:trPr>
        <w:tc>
          <w:tcPr>
            <w:tcW w:w="2404" w:type="dxa"/>
          </w:tcPr>
          <w:p w:rsidR="004110BF" w:rsidRDefault="00D93C84" w:rsidP="00D93C84">
            <w:pPr>
              <w:tabs>
                <w:tab w:val="left" w:pos="8222"/>
              </w:tabs>
              <w:rPr>
                <w:szCs w:val="18"/>
              </w:rPr>
            </w:pPr>
            <w:r>
              <w:rPr>
                <w:szCs w:val="18"/>
              </w:rPr>
              <w:t>Вехова Т</w:t>
            </w:r>
            <w:r w:rsidR="004110BF">
              <w:rPr>
                <w:szCs w:val="18"/>
              </w:rPr>
              <w:t xml:space="preserve">. </w:t>
            </w:r>
            <w:r>
              <w:rPr>
                <w:szCs w:val="18"/>
              </w:rPr>
              <w:t>В.</w:t>
            </w:r>
            <w:r w:rsidR="004110BF">
              <w:rPr>
                <w:szCs w:val="18"/>
              </w:rPr>
              <w:t xml:space="preserve">. </w:t>
            </w:r>
          </w:p>
        </w:tc>
        <w:tc>
          <w:tcPr>
            <w:tcW w:w="7167" w:type="dxa"/>
          </w:tcPr>
          <w:p w:rsidR="004110BF" w:rsidRDefault="004110BF" w:rsidP="008705D8">
            <w:pPr>
              <w:tabs>
                <w:tab w:val="left" w:pos="8222"/>
              </w:tabs>
              <w:rPr>
                <w:szCs w:val="18"/>
              </w:rPr>
            </w:pPr>
            <w:r>
              <w:rPr>
                <w:szCs w:val="18"/>
              </w:rPr>
              <w:t xml:space="preserve"> председател</w:t>
            </w:r>
            <w:r w:rsidR="00D93C84">
              <w:rPr>
                <w:szCs w:val="18"/>
              </w:rPr>
              <w:t>ь</w:t>
            </w:r>
            <w:r>
              <w:rPr>
                <w:szCs w:val="18"/>
              </w:rPr>
              <w:t xml:space="preserve"> территориальной избирательной комиссии Белинского района, председатель Конкурсной комиссии;</w:t>
            </w:r>
          </w:p>
          <w:p w:rsidR="004110BF" w:rsidRDefault="004110BF" w:rsidP="008705D8">
            <w:pPr>
              <w:tabs>
                <w:tab w:val="left" w:pos="8222"/>
              </w:tabs>
              <w:rPr>
                <w:szCs w:val="18"/>
              </w:rPr>
            </w:pPr>
          </w:p>
        </w:tc>
      </w:tr>
      <w:tr w:rsidR="004110BF" w:rsidTr="008705D8">
        <w:trPr>
          <w:jc w:val="center"/>
        </w:trPr>
        <w:tc>
          <w:tcPr>
            <w:tcW w:w="2404" w:type="dxa"/>
          </w:tcPr>
          <w:p w:rsidR="004110BF" w:rsidRDefault="009D0303" w:rsidP="009D0303">
            <w:pPr>
              <w:tabs>
                <w:tab w:val="left" w:pos="8222"/>
              </w:tabs>
              <w:rPr>
                <w:szCs w:val="18"/>
              </w:rPr>
            </w:pPr>
            <w:r>
              <w:rPr>
                <w:szCs w:val="18"/>
              </w:rPr>
              <w:t xml:space="preserve">Слободскова О.В </w:t>
            </w:r>
          </w:p>
        </w:tc>
        <w:tc>
          <w:tcPr>
            <w:tcW w:w="7167" w:type="dxa"/>
          </w:tcPr>
          <w:p w:rsidR="004110BF" w:rsidRDefault="004110BF" w:rsidP="008705D8">
            <w:pPr>
              <w:tabs>
                <w:tab w:val="left" w:pos="8222"/>
              </w:tabs>
              <w:rPr>
                <w:szCs w:val="18"/>
              </w:rPr>
            </w:pPr>
            <w:r>
              <w:rPr>
                <w:szCs w:val="18"/>
              </w:rPr>
              <w:t>секретарь территориальной избирательной комиссии Белинского района, секретарь Конкурсной комиссии;</w:t>
            </w:r>
          </w:p>
          <w:p w:rsidR="004110BF" w:rsidRDefault="004110BF" w:rsidP="008705D8">
            <w:pPr>
              <w:tabs>
                <w:tab w:val="left" w:pos="8222"/>
              </w:tabs>
              <w:rPr>
                <w:szCs w:val="18"/>
              </w:rPr>
            </w:pPr>
          </w:p>
        </w:tc>
      </w:tr>
      <w:tr w:rsidR="004110BF" w:rsidTr="008705D8">
        <w:trPr>
          <w:jc w:val="center"/>
        </w:trPr>
        <w:tc>
          <w:tcPr>
            <w:tcW w:w="2404" w:type="dxa"/>
          </w:tcPr>
          <w:p w:rsidR="004110BF" w:rsidRDefault="004110BF" w:rsidP="008705D8">
            <w:pPr>
              <w:tabs>
                <w:tab w:val="left" w:pos="8222"/>
              </w:tabs>
              <w:rPr>
                <w:szCs w:val="18"/>
              </w:rPr>
            </w:pPr>
          </w:p>
        </w:tc>
        <w:tc>
          <w:tcPr>
            <w:tcW w:w="7167" w:type="dxa"/>
          </w:tcPr>
          <w:p w:rsidR="004110BF" w:rsidRDefault="004110BF" w:rsidP="008705D8">
            <w:pPr>
              <w:tabs>
                <w:tab w:val="left" w:pos="8222"/>
              </w:tabs>
              <w:rPr>
                <w:szCs w:val="18"/>
              </w:rPr>
            </w:pPr>
          </w:p>
        </w:tc>
      </w:tr>
      <w:tr w:rsidR="004110BF" w:rsidTr="008705D8">
        <w:trPr>
          <w:cantSplit/>
          <w:jc w:val="center"/>
        </w:trPr>
        <w:tc>
          <w:tcPr>
            <w:tcW w:w="9571" w:type="dxa"/>
            <w:gridSpan w:val="2"/>
          </w:tcPr>
          <w:p w:rsidR="004110BF" w:rsidRDefault="004110BF" w:rsidP="008705D8">
            <w:pPr>
              <w:tabs>
                <w:tab w:val="left" w:pos="8222"/>
              </w:tabs>
              <w:rPr>
                <w:b/>
                <w:bCs/>
                <w:szCs w:val="18"/>
              </w:rPr>
            </w:pPr>
          </w:p>
          <w:p w:rsidR="004110BF" w:rsidRDefault="004110BF" w:rsidP="008705D8">
            <w:pPr>
              <w:tabs>
                <w:tab w:val="left" w:pos="8222"/>
              </w:tabs>
              <w:jc w:val="center"/>
              <w:rPr>
                <w:b/>
                <w:bCs/>
                <w:szCs w:val="18"/>
              </w:rPr>
            </w:pPr>
            <w:r>
              <w:rPr>
                <w:b/>
                <w:bCs/>
                <w:szCs w:val="18"/>
              </w:rPr>
              <w:t>Члены Конкурсной комиссии:</w:t>
            </w:r>
          </w:p>
          <w:p w:rsidR="004110BF" w:rsidRDefault="004110BF" w:rsidP="008705D8">
            <w:pPr>
              <w:tabs>
                <w:tab w:val="left" w:pos="8222"/>
              </w:tabs>
              <w:rPr>
                <w:b/>
                <w:bCs/>
                <w:szCs w:val="18"/>
              </w:rPr>
            </w:pPr>
          </w:p>
        </w:tc>
      </w:tr>
      <w:tr w:rsidR="004110BF" w:rsidTr="008705D8">
        <w:trPr>
          <w:jc w:val="center"/>
        </w:trPr>
        <w:tc>
          <w:tcPr>
            <w:tcW w:w="2404" w:type="dxa"/>
          </w:tcPr>
          <w:p w:rsidR="004110BF" w:rsidRDefault="009D0303" w:rsidP="009D0303">
            <w:pPr>
              <w:tabs>
                <w:tab w:val="left" w:pos="8222"/>
              </w:tabs>
              <w:rPr>
                <w:szCs w:val="18"/>
              </w:rPr>
            </w:pPr>
            <w:r>
              <w:rPr>
                <w:szCs w:val="18"/>
              </w:rPr>
              <w:t>Филин К</w:t>
            </w:r>
            <w:r w:rsidR="004110BF">
              <w:rPr>
                <w:szCs w:val="18"/>
              </w:rPr>
              <w:t>.В.</w:t>
            </w:r>
          </w:p>
        </w:tc>
        <w:tc>
          <w:tcPr>
            <w:tcW w:w="7167" w:type="dxa"/>
          </w:tcPr>
          <w:p w:rsidR="004110BF" w:rsidRDefault="004110BF" w:rsidP="008705D8">
            <w:pPr>
              <w:tabs>
                <w:tab w:val="left" w:pos="8222"/>
              </w:tabs>
              <w:rPr>
                <w:szCs w:val="18"/>
              </w:rPr>
            </w:pPr>
            <w:r>
              <w:rPr>
                <w:szCs w:val="18"/>
              </w:rPr>
              <w:t>член территориальной избирательной комиссии Белинского района;</w:t>
            </w:r>
          </w:p>
        </w:tc>
      </w:tr>
      <w:tr w:rsidR="004110BF" w:rsidTr="008705D8">
        <w:trPr>
          <w:jc w:val="center"/>
        </w:trPr>
        <w:tc>
          <w:tcPr>
            <w:tcW w:w="2404" w:type="dxa"/>
          </w:tcPr>
          <w:p w:rsidR="004110BF" w:rsidRDefault="009D0303" w:rsidP="009D0303">
            <w:pPr>
              <w:tabs>
                <w:tab w:val="left" w:pos="8222"/>
              </w:tabs>
              <w:rPr>
                <w:szCs w:val="18"/>
              </w:rPr>
            </w:pPr>
            <w:r>
              <w:rPr>
                <w:szCs w:val="18"/>
              </w:rPr>
              <w:t>Жингарева С. Ю.</w:t>
            </w:r>
          </w:p>
        </w:tc>
        <w:tc>
          <w:tcPr>
            <w:tcW w:w="7167" w:type="dxa"/>
          </w:tcPr>
          <w:p w:rsidR="004110BF" w:rsidRDefault="004110BF" w:rsidP="008705D8">
            <w:pPr>
              <w:tabs>
                <w:tab w:val="left" w:pos="8222"/>
              </w:tabs>
              <w:rPr>
                <w:szCs w:val="18"/>
              </w:rPr>
            </w:pPr>
            <w:r>
              <w:rPr>
                <w:szCs w:val="18"/>
              </w:rPr>
              <w:t>член территориальной избирательной комиссии Белинского района;</w:t>
            </w:r>
          </w:p>
        </w:tc>
      </w:tr>
      <w:tr w:rsidR="004110BF" w:rsidTr="008705D8">
        <w:trPr>
          <w:jc w:val="center"/>
        </w:trPr>
        <w:tc>
          <w:tcPr>
            <w:tcW w:w="2404" w:type="dxa"/>
          </w:tcPr>
          <w:p w:rsidR="004110BF" w:rsidRDefault="004110BF" w:rsidP="008705D8">
            <w:pPr>
              <w:tabs>
                <w:tab w:val="left" w:pos="8222"/>
              </w:tabs>
              <w:rPr>
                <w:szCs w:val="18"/>
              </w:rPr>
            </w:pPr>
            <w:r>
              <w:rPr>
                <w:szCs w:val="18"/>
              </w:rPr>
              <w:t>Ложкин А.В.</w:t>
            </w:r>
          </w:p>
          <w:p w:rsidR="004110BF" w:rsidRDefault="004110BF" w:rsidP="008705D8">
            <w:pPr>
              <w:tabs>
                <w:tab w:val="left" w:pos="8222"/>
              </w:tabs>
              <w:rPr>
                <w:sz w:val="16"/>
                <w:szCs w:val="18"/>
              </w:rPr>
            </w:pPr>
            <w:r>
              <w:rPr>
                <w:sz w:val="16"/>
                <w:szCs w:val="18"/>
              </w:rPr>
              <w:t>(по согласованию)</w:t>
            </w:r>
          </w:p>
        </w:tc>
        <w:tc>
          <w:tcPr>
            <w:tcW w:w="7167" w:type="dxa"/>
          </w:tcPr>
          <w:p w:rsidR="004110BF" w:rsidRDefault="004110BF" w:rsidP="008705D8">
            <w:pPr>
              <w:tabs>
                <w:tab w:val="left" w:pos="8222"/>
              </w:tabs>
              <w:rPr>
                <w:szCs w:val="18"/>
              </w:rPr>
            </w:pPr>
            <w:r>
              <w:rPr>
                <w:szCs w:val="18"/>
              </w:rPr>
              <w:t>Заведующий сектором информатизации администрации Белинского района.</w:t>
            </w:r>
          </w:p>
        </w:tc>
      </w:tr>
    </w:tbl>
    <w:p w:rsidR="004110BF" w:rsidRDefault="004110BF" w:rsidP="004110BF">
      <w:pPr>
        <w:tabs>
          <w:tab w:val="left" w:pos="8222"/>
        </w:tabs>
      </w:pPr>
    </w:p>
    <w:p w:rsidR="004110BF" w:rsidRDefault="004110BF" w:rsidP="004110BF">
      <w:pPr>
        <w:spacing w:line="360" w:lineRule="auto"/>
        <w:jc w:val="both"/>
      </w:pPr>
    </w:p>
    <w:p w:rsidR="004110BF" w:rsidRDefault="004110BF" w:rsidP="004110BF">
      <w:pPr>
        <w:ind w:firstLine="425"/>
        <w:jc w:val="both"/>
        <w:rPr>
          <w:sz w:val="28"/>
        </w:rPr>
      </w:pPr>
    </w:p>
    <w:p w:rsidR="004110BF" w:rsidRPr="004110BF" w:rsidRDefault="004110BF" w:rsidP="004110BF"/>
    <w:p w:rsidR="00333FE0" w:rsidRDefault="008A7CA9"/>
    <w:sectPr w:rsidR="00333FE0" w:rsidSect="002D239D">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110BF"/>
    <w:rsid w:val="001472F2"/>
    <w:rsid w:val="00155258"/>
    <w:rsid w:val="002D239D"/>
    <w:rsid w:val="004110BF"/>
    <w:rsid w:val="00437CD9"/>
    <w:rsid w:val="00483F24"/>
    <w:rsid w:val="004D0AC2"/>
    <w:rsid w:val="00560E6D"/>
    <w:rsid w:val="005F5948"/>
    <w:rsid w:val="0070475D"/>
    <w:rsid w:val="00752F5D"/>
    <w:rsid w:val="008377B4"/>
    <w:rsid w:val="008A7CA9"/>
    <w:rsid w:val="009954B4"/>
    <w:rsid w:val="009D0303"/>
    <w:rsid w:val="00A47304"/>
    <w:rsid w:val="00A632BC"/>
    <w:rsid w:val="00D93C84"/>
    <w:rsid w:val="00D94D49"/>
    <w:rsid w:val="00FE7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0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10BF"/>
    <w:pPr>
      <w:keepNext/>
      <w:widowControl w:val="0"/>
      <w:autoSpaceDE w:val="0"/>
      <w:autoSpaceDN w:val="0"/>
      <w:spacing w:after="120"/>
      <w:jc w:val="center"/>
      <w:outlineLvl w:val="0"/>
    </w:pPr>
    <w:rPr>
      <w:b/>
      <w:bCs/>
      <w:kern w:val="28"/>
      <w:sz w:val="28"/>
      <w:szCs w:val="28"/>
    </w:rPr>
  </w:style>
  <w:style w:type="paragraph" w:styleId="3">
    <w:name w:val="heading 3"/>
    <w:basedOn w:val="a"/>
    <w:next w:val="a"/>
    <w:link w:val="30"/>
    <w:uiPriority w:val="9"/>
    <w:semiHidden/>
    <w:unhideWhenUsed/>
    <w:qFormat/>
    <w:rsid w:val="004110BF"/>
    <w:pPr>
      <w:keepNext/>
      <w:spacing w:before="240" w:after="60"/>
      <w:outlineLvl w:val="2"/>
    </w:pPr>
    <w:rPr>
      <w:rFonts w:ascii="Cambria" w:hAnsi="Cambria"/>
      <w:b/>
      <w:bCs/>
      <w:sz w:val="26"/>
      <w:szCs w:val="26"/>
    </w:rPr>
  </w:style>
  <w:style w:type="paragraph" w:styleId="4">
    <w:name w:val="heading 4"/>
    <w:basedOn w:val="a"/>
    <w:next w:val="a"/>
    <w:link w:val="40"/>
    <w:qFormat/>
    <w:rsid w:val="004110BF"/>
    <w:pPr>
      <w:keepNext/>
      <w:spacing w:line="360" w:lineRule="auto"/>
      <w:jc w:val="center"/>
      <w:outlineLvl w:val="3"/>
    </w:pPr>
    <w:rPr>
      <w:b/>
      <w:bCs/>
      <w:sz w:val="28"/>
    </w:rPr>
  </w:style>
  <w:style w:type="paragraph" w:styleId="5">
    <w:name w:val="heading 5"/>
    <w:basedOn w:val="a"/>
    <w:next w:val="a"/>
    <w:link w:val="50"/>
    <w:uiPriority w:val="9"/>
    <w:semiHidden/>
    <w:unhideWhenUsed/>
    <w:qFormat/>
    <w:rsid w:val="004110BF"/>
    <w:pPr>
      <w:spacing w:before="240" w:after="60"/>
      <w:outlineLvl w:val="4"/>
    </w:pPr>
    <w:rPr>
      <w:rFonts w:ascii="Calibri" w:hAnsi="Calibri"/>
      <w:b/>
      <w:bCs/>
      <w:i/>
      <w:iCs/>
      <w:sz w:val="26"/>
      <w:szCs w:val="26"/>
    </w:rPr>
  </w:style>
  <w:style w:type="paragraph" w:styleId="8">
    <w:name w:val="heading 8"/>
    <w:basedOn w:val="a"/>
    <w:next w:val="a"/>
    <w:link w:val="80"/>
    <w:qFormat/>
    <w:rsid w:val="004110BF"/>
    <w:pPr>
      <w:keepNext/>
      <w:autoSpaceDE w:val="0"/>
      <w:autoSpaceDN w:val="0"/>
      <w:spacing w:line="360" w:lineRule="auto"/>
      <w:ind w:left="-142" w:right="33" w:firstLine="993"/>
      <w:jc w:val="center"/>
      <w:outlineLvl w:val="7"/>
    </w:pPr>
    <w:rPr>
      <w:cap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10BF"/>
    <w:rPr>
      <w:rFonts w:ascii="Times New Roman" w:eastAsia="Times New Roman" w:hAnsi="Times New Roman" w:cs="Times New Roman"/>
      <w:b/>
      <w:bCs/>
      <w:kern w:val="28"/>
      <w:sz w:val="28"/>
      <w:szCs w:val="28"/>
      <w:lang w:eastAsia="ru-RU"/>
    </w:rPr>
  </w:style>
  <w:style w:type="character" w:customStyle="1" w:styleId="30">
    <w:name w:val="Заголовок 3 Знак"/>
    <w:basedOn w:val="a0"/>
    <w:link w:val="3"/>
    <w:uiPriority w:val="9"/>
    <w:semiHidden/>
    <w:rsid w:val="004110BF"/>
    <w:rPr>
      <w:rFonts w:ascii="Cambria" w:eastAsia="Times New Roman" w:hAnsi="Cambria" w:cs="Times New Roman"/>
      <w:b/>
      <w:bCs/>
      <w:sz w:val="26"/>
      <w:szCs w:val="26"/>
      <w:lang w:eastAsia="ru-RU"/>
    </w:rPr>
  </w:style>
  <w:style w:type="character" w:customStyle="1" w:styleId="40">
    <w:name w:val="Заголовок 4 Знак"/>
    <w:basedOn w:val="a0"/>
    <w:link w:val="4"/>
    <w:rsid w:val="004110BF"/>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uiPriority w:val="9"/>
    <w:semiHidden/>
    <w:rsid w:val="004110BF"/>
    <w:rPr>
      <w:rFonts w:ascii="Calibri" w:eastAsia="Times New Roman" w:hAnsi="Calibri" w:cs="Times New Roman"/>
      <w:b/>
      <w:bCs/>
      <w:i/>
      <w:iCs/>
      <w:sz w:val="26"/>
      <w:szCs w:val="26"/>
      <w:lang w:eastAsia="ru-RU"/>
    </w:rPr>
  </w:style>
  <w:style w:type="character" w:customStyle="1" w:styleId="80">
    <w:name w:val="Заголовок 8 Знак"/>
    <w:basedOn w:val="a0"/>
    <w:link w:val="8"/>
    <w:rsid w:val="004110BF"/>
    <w:rPr>
      <w:rFonts w:ascii="Times New Roman" w:eastAsia="Times New Roman" w:hAnsi="Times New Roman" w:cs="Times New Roman"/>
      <w:caps/>
      <w:sz w:val="24"/>
      <w:szCs w:val="24"/>
      <w:lang w:eastAsia="ru-RU"/>
    </w:rPr>
  </w:style>
  <w:style w:type="paragraph" w:styleId="a3">
    <w:name w:val="Title"/>
    <w:basedOn w:val="a"/>
    <w:link w:val="a4"/>
    <w:qFormat/>
    <w:rsid w:val="004110BF"/>
    <w:pPr>
      <w:jc w:val="center"/>
    </w:pPr>
    <w:rPr>
      <w:sz w:val="28"/>
    </w:rPr>
  </w:style>
  <w:style w:type="character" w:customStyle="1" w:styleId="a4">
    <w:name w:val="Название Знак"/>
    <w:basedOn w:val="a0"/>
    <w:link w:val="a3"/>
    <w:rsid w:val="004110BF"/>
    <w:rPr>
      <w:rFonts w:ascii="Times New Roman" w:eastAsia="Times New Roman" w:hAnsi="Times New Roman" w:cs="Times New Roman"/>
      <w:sz w:val="28"/>
      <w:szCs w:val="24"/>
      <w:lang w:eastAsia="ru-RU"/>
    </w:rPr>
  </w:style>
  <w:style w:type="paragraph" w:customStyle="1" w:styleId="14-15">
    <w:name w:val="14-15"/>
    <w:basedOn w:val="a"/>
    <w:rsid w:val="004110BF"/>
    <w:pPr>
      <w:widowControl w:val="0"/>
      <w:autoSpaceDE w:val="0"/>
      <w:autoSpaceDN w:val="0"/>
      <w:spacing w:line="360" w:lineRule="auto"/>
      <w:ind w:firstLine="720"/>
      <w:jc w:val="both"/>
    </w:pPr>
    <w:rPr>
      <w:spacing w:val="4"/>
      <w:sz w:val="28"/>
      <w:szCs w:val="28"/>
    </w:rPr>
  </w:style>
  <w:style w:type="paragraph" w:styleId="a5">
    <w:name w:val="Body Text Indent"/>
    <w:basedOn w:val="a"/>
    <w:link w:val="a6"/>
    <w:uiPriority w:val="99"/>
    <w:unhideWhenUsed/>
    <w:rsid w:val="004110BF"/>
    <w:pPr>
      <w:spacing w:after="120"/>
      <w:ind w:left="283"/>
    </w:pPr>
    <w:rPr>
      <w:sz w:val="20"/>
      <w:szCs w:val="20"/>
    </w:rPr>
  </w:style>
  <w:style w:type="character" w:customStyle="1" w:styleId="a6">
    <w:name w:val="Основной текст с отступом Знак"/>
    <w:basedOn w:val="a0"/>
    <w:link w:val="a5"/>
    <w:uiPriority w:val="99"/>
    <w:rsid w:val="004110B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2380</Words>
  <Characters>13568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2017-11-20T10:50:00Z</cp:lastPrinted>
  <dcterms:created xsi:type="dcterms:W3CDTF">2016-03-30T11:19:00Z</dcterms:created>
  <dcterms:modified xsi:type="dcterms:W3CDTF">2017-11-20T10:51:00Z</dcterms:modified>
</cp:coreProperties>
</file>